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3E" w:rsidRDefault="0093783E" w:rsidP="009378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Согласовано Советом школы</w:t>
      </w:r>
    </w:p>
    <w:p w:rsidR="00733BAA" w:rsidRPr="0093783E" w:rsidRDefault="0093783E" w:rsidP="009378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Протокол № 4 от 18.06.2015</w:t>
      </w:r>
    </w:p>
    <w:p w:rsidR="00733BAA" w:rsidRPr="00733BAA" w:rsidRDefault="00733BAA" w:rsidP="00733BAA">
      <w:pPr>
        <w:pStyle w:val="a4"/>
        <w:spacing w:before="180" w:beforeAutospacing="0" w:after="0" w:afterAutospacing="0"/>
        <w:jc w:val="right"/>
        <w:rPr>
          <w:rStyle w:val="a5"/>
          <w:b w:val="0"/>
        </w:rPr>
      </w:pPr>
      <w:r w:rsidRPr="00733BAA">
        <w:rPr>
          <w:rFonts w:eastAsia="SimSun"/>
          <w:i/>
          <w:kern w:val="1"/>
          <w:lang w:eastAsia="hi-IN" w:bidi="hi-IN"/>
        </w:rPr>
        <w:t xml:space="preserve">Утверждено  приказом от </w:t>
      </w:r>
      <w:r w:rsidR="006E46B8">
        <w:rPr>
          <w:rFonts w:eastAsia="SimSun"/>
          <w:i/>
          <w:kern w:val="1"/>
          <w:lang w:eastAsia="hi-IN" w:bidi="hi-IN"/>
        </w:rPr>
        <w:t>31.08.</w:t>
      </w:r>
      <w:r w:rsidRPr="00733BAA">
        <w:rPr>
          <w:rFonts w:eastAsia="SimSun"/>
          <w:i/>
          <w:kern w:val="1"/>
          <w:lang w:eastAsia="hi-IN" w:bidi="hi-IN"/>
        </w:rPr>
        <w:t>2015.г   -</w:t>
      </w:r>
      <w:r w:rsidR="006E46B8">
        <w:rPr>
          <w:rFonts w:eastAsia="SimSun"/>
          <w:i/>
          <w:kern w:val="1"/>
          <w:lang w:eastAsia="hi-IN" w:bidi="hi-IN"/>
        </w:rPr>
        <w:t xml:space="preserve">  89 -  </w:t>
      </w:r>
      <w:r w:rsidRPr="00733BAA">
        <w:rPr>
          <w:rFonts w:eastAsia="SimSun"/>
          <w:i/>
          <w:kern w:val="1"/>
          <w:lang w:eastAsia="hi-IN" w:bidi="hi-IN"/>
        </w:rPr>
        <w:t>о</w:t>
      </w:r>
    </w:p>
    <w:p w:rsidR="00733BAA" w:rsidRPr="00733BAA" w:rsidRDefault="00733BAA" w:rsidP="00733BAA">
      <w:pPr>
        <w:pStyle w:val="a4"/>
        <w:spacing w:before="18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733BAA" w:rsidRDefault="00733BAA" w:rsidP="0089594B">
      <w:pPr>
        <w:pStyle w:val="a4"/>
        <w:spacing w:before="180" w:beforeAutospacing="0"/>
        <w:jc w:val="center"/>
        <w:rPr>
          <w:rStyle w:val="a5"/>
          <w:sz w:val="28"/>
          <w:szCs w:val="28"/>
        </w:rPr>
      </w:pPr>
      <w:r w:rsidRPr="00733BAA">
        <w:rPr>
          <w:rStyle w:val="a5"/>
          <w:sz w:val="28"/>
          <w:szCs w:val="28"/>
        </w:rPr>
        <w:t>ПОЛОЖЕНИЕ</w:t>
      </w:r>
    </w:p>
    <w:p w:rsidR="00733BAA" w:rsidRDefault="00733BAA" w:rsidP="0089594B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33BAA">
        <w:rPr>
          <w:b/>
          <w:bCs/>
          <w:color w:val="000000"/>
          <w:sz w:val="28"/>
          <w:szCs w:val="28"/>
        </w:rPr>
        <w:t>о языке образования</w:t>
      </w:r>
    </w:p>
    <w:p w:rsidR="0089594B" w:rsidRDefault="00733BAA" w:rsidP="0089594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733BAA">
        <w:rPr>
          <w:rStyle w:val="a5"/>
          <w:sz w:val="28"/>
          <w:szCs w:val="28"/>
        </w:rPr>
        <w:t xml:space="preserve">обучающихся в </w:t>
      </w:r>
      <w:r w:rsidR="0089594B">
        <w:rPr>
          <w:rStyle w:val="a5"/>
          <w:sz w:val="28"/>
          <w:szCs w:val="28"/>
        </w:rPr>
        <w:t>м</w:t>
      </w:r>
      <w:r w:rsidRPr="00733BAA">
        <w:rPr>
          <w:rStyle w:val="a5"/>
          <w:sz w:val="28"/>
          <w:szCs w:val="28"/>
        </w:rPr>
        <w:t>униципальном автономном общеобразовательном учреждении средней общеобразовательной школе №</w:t>
      </w:r>
      <w:r>
        <w:rPr>
          <w:rStyle w:val="a5"/>
          <w:sz w:val="28"/>
          <w:szCs w:val="28"/>
        </w:rPr>
        <w:t xml:space="preserve"> 2 </w:t>
      </w:r>
    </w:p>
    <w:p w:rsidR="00733BAA" w:rsidRPr="00733BAA" w:rsidRDefault="00733BAA" w:rsidP="0089594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Невьянского городского округа</w:t>
      </w:r>
      <w:r w:rsidRPr="00733BAA">
        <w:rPr>
          <w:b/>
          <w:bCs/>
          <w:color w:val="000000"/>
          <w:sz w:val="20"/>
          <w:szCs w:val="20"/>
        </w:rPr>
        <w:t> </w:t>
      </w:r>
    </w:p>
    <w:p w:rsidR="00733BAA" w:rsidRPr="00733BAA" w:rsidRDefault="00733BAA" w:rsidP="0073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73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73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33BAA" w:rsidRPr="00733BAA" w:rsidRDefault="00733BAA" w:rsidP="00733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</w:t>
      </w:r>
      <w:r w:rsidR="00F92FC0">
        <w:rPr>
          <w:rStyle w:val="a5"/>
          <w:rFonts w:ascii="Times New Roman" w:hAnsi="Times New Roman" w:cs="Times New Roman"/>
          <w:b w:val="0"/>
          <w:sz w:val="28"/>
          <w:szCs w:val="28"/>
        </w:rPr>
        <w:t>му</w:t>
      </w:r>
      <w:bookmarkStart w:id="0" w:name="_GoBack"/>
      <w:bookmarkEnd w:id="0"/>
      <w:r w:rsidRPr="00733BAA">
        <w:rPr>
          <w:rStyle w:val="a5"/>
          <w:rFonts w:ascii="Times New Roman" w:hAnsi="Times New Roman" w:cs="Times New Roman"/>
          <w:b w:val="0"/>
          <w:sz w:val="28"/>
          <w:szCs w:val="28"/>
        </w:rPr>
        <w:t>ниципальном автономном общеобразовательном учреждении средней общеобразовательной школе №</w:t>
      </w:r>
      <w:r w:rsidRPr="00733BAA">
        <w:rPr>
          <w:rStyle w:val="a5"/>
          <w:b w:val="0"/>
          <w:sz w:val="28"/>
          <w:szCs w:val="28"/>
        </w:rPr>
        <w:t xml:space="preserve"> 2 </w:t>
      </w:r>
      <w:r w:rsidRPr="00733B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Невьянского городского </w:t>
      </w:r>
      <w:proofErr w:type="gramStart"/>
      <w:r w:rsidRPr="00733BAA">
        <w:rPr>
          <w:rStyle w:val="a5"/>
          <w:rFonts w:ascii="Times New Roman" w:hAnsi="Times New Roman" w:cs="Times New Roman"/>
          <w:b w:val="0"/>
          <w:sz w:val="28"/>
          <w:szCs w:val="28"/>
        </w:rPr>
        <w:t>округа</w:t>
      </w:r>
      <w:r w:rsidRPr="00733BA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Школа).</w:t>
      </w:r>
    </w:p>
    <w:p w:rsidR="00733BAA" w:rsidRPr="00733BAA" w:rsidRDefault="00733BAA" w:rsidP="00733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на основании Конституции РФ, в соответствии с Федеральным Законом от 29.12.2012 г. № 273-ФЗ «Об образовании в Российской Федерации».</w:t>
      </w:r>
    </w:p>
    <w:p w:rsidR="00733BAA" w:rsidRPr="00733BAA" w:rsidRDefault="00733BAA" w:rsidP="0073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73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73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</w:t>
      </w:r>
      <w:r w:rsidR="00F9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3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бразования</w:t>
      </w:r>
    </w:p>
    <w:p w:rsidR="00733BAA" w:rsidRPr="00733BAA" w:rsidRDefault="00733BAA" w:rsidP="00733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соответствии со ст.14 п. 1 Закона РФ «Об образовании в Российской Федерации»  в Российской Федерации  гарантируется получение образования на государственном языке Российской Федерации, а  также выбор языка обучения и воспитания в пределах возможностей, предоставляемых системой образования.</w:t>
      </w:r>
    </w:p>
    <w:p w:rsidR="00733BAA" w:rsidRPr="00733BAA" w:rsidRDefault="00733BAA" w:rsidP="00733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 В Школе образовательная деятельность осуществляется на государственном языке Российской Федерации – русском.</w:t>
      </w:r>
    </w:p>
    <w:p w:rsidR="00733BAA" w:rsidRPr="00733BAA" w:rsidRDefault="00733BAA" w:rsidP="00733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общего, основного общего образования</w:t>
      </w: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образовательными стандартами.</w:t>
      </w:r>
    </w:p>
    <w:p w:rsidR="00733BAA" w:rsidRPr="00733BAA" w:rsidRDefault="00733BAA" w:rsidP="00733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06C4" w:rsidRPr="00733BAA" w:rsidRDefault="003206C4">
      <w:pPr>
        <w:rPr>
          <w:rFonts w:ascii="Times New Roman" w:hAnsi="Times New Roman" w:cs="Times New Roman"/>
          <w:sz w:val="28"/>
          <w:szCs w:val="28"/>
        </w:rPr>
      </w:pPr>
    </w:p>
    <w:sectPr w:rsidR="003206C4" w:rsidRPr="0073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F4"/>
    <w:rsid w:val="003206C4"/>
    <w:rsid w:val="004B15F4"/>
    <w:rsid w:val="006E46B8"/>
    <w:rsid w:val="00733BAA"/>
    <w:rsid w:val="0089594B"/>
    <w:rsid w:val="0093783E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E4709-C779-4E20-8777-70D3931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BAA"/>
  </w:style>
  <w:style w:type="paragraph" w:styleId="a4">
    <w:name w:val="Normal (Web)"/>
    <w:basedOn w:val="a"/>
    <w:uiPriority w:val="99"/>
    <w:unhideWhenUsed/>
    <w:rsid w:val="0073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B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Наталия Комарова</cp:lastModifiedBy>
  <cp:revision>3</cp:revision>
  <cp:lastPrinted>2016-01-11T04:17:00Z</cp:lastPrinted>
  <dcterms:created xsi:type="dcterms:W3CDTF">2016-01-11T04:16:00Z</dcterms:created>
  <dcterms:modified xsi:type="dcterms:W3CDTF">2016-01-11T04:17:00Z</dcterms:modified>
</cp:coreProperties>
</file>