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ПОЛОЖЕНИЕ </w:t>
      </w: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организации добровольческой (волонтёрской) деятельности </w:t>
      </w: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МАОУ СОШ №2</w:t>
      </w: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определяет и регламентирует организационно-содержательную основу развития волонтерского движения в Невьянском городском округе.</w:t>
      </w:r>
    </w:p>
    <w:p w:rsidR="00780D2B" w:rsidRPr="00146339" w:rsidRDefault="00780D2B" w:rsidP="00780D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Развитие добровольческого (волонтёрского) движения является одним из приоритетных направлений молодежной политики Невьянского городского округа. Особенно популярным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волонтёрство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становится среди молодого поколения, являясь важным способом получения новых знаний, развития навыков общественной деятельности, формирования нравственных ценностей, активной гражданской позиции.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Добровольчество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волонтёрство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– это форма участия гражданина в добровольческой (волонтёрской) деятельности независимо от своих культурных и этнических особенностей, религии, возраста, пола, физического, социального и материального положения, имеющего право добровольно посвящать свое время, талант, энергию другим людям или сообществам посредством индивидуальных и коллективных действий без извлечения прибыли.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Добровольцы (волонтеры)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– физические лица, осуществляющие добровольческую (волонтерскую) деятельность в целях, указанных в пункте 1 статьи 2 Федерального закона «О благотворительной деятельности и добровольчестве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волонтерстве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)» от 11 августа 1995 года № 135-ФЗ, или в иных общественно полезных целях.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Благополучатели</w:t>
      </w:r>
      <w:proofErr w:type="spellEnd"/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лица, получающие благотворительные пожертвования от благотворителей, помощь добровольцев (волонтеров).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Волонтёрский отряд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независимое добровольное общество, действующее в соответствии с Конституцией Российской Федерации.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Личная книжка волонтера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документ, подтверждающий добровольческую деятельность гражданина, содержит сведения о добровольческом стаже, его поощрениях и дополнительной подготовке.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Командир волонтерского отряда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помощник руководителя волонтерского отряда, избранный на первом собрании, путем голосования волонтеров.</w:t>
      </w:r>
    </w:p>
    <w:p w:rsidR="00780D2B" w:rsidRPr="00146339" w:rsidRDefault="00780D2B" w:rsidP="00780D2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 своей деятельности участники волонтёрского движения руководствуются: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Всеобщей декларацией прав человека (1948 г.);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Конвенцией о правах ребёнка (1989 г.);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Конституцией Российской Федерации;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</w:t>
      </w:r>
      <w:r w:rsidRPr="00146339">
        <w:rPr>
          <w:rFonts w:ascii="Calibri" w:eastAsia="Calibri" w:hAnsi="Calibri" w:cs="Times New Roman"/>
          <w:lang w:eastAsia="en-US"/>
        </w:rPr>
        <w:t xml:space="preserve">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11 августа 1995 года № 135-ФЗ                                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«</w:t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 благотворительной деятельности и добровольчестве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волонтерстве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)»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Федеральным законом от 5 февраля 2018 года №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)»;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19 мая 1995 года № 82-ФЗ                              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«</w:t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общественных объединениях»;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28 июня 1995 года № 98-ФЗ                                 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«</w:t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государственной поддержке молодежных и детских общественных объединений»;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Планом мероприятий по развитию волонтерского движения в Свердловской области на 2017–2020 годы, утвержденным Заместителем Губернатора Свердловской области П.В.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Крековым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24.08.2017                      № 01-01-59/145; </w:t>
      </w:r>
    </w:p>
    <w:p w:rsidR="00780D2B" w:rsidRPr="00146339" w:rsidRDefault="00780D2B" w:rsidP="00780D2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Соглашением № 2 от 20.09.2018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 и 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и задачи добровольческой (волонтёрской) деятельности</w:t>
      </w:r>
    </w:p>
    <w:p w:rsidR="00780D2B" w:rsidRPr="00146339" w:rsidRDefault="00780D2B" w:rsidP="00780D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 Целями добровольческой (волонтерской) деятельности являются:</w:t>
      </w:r>
    </w:p>
    <w:p w:rsidR="00780D2B" w:rsidRPr="00146339" w:rsidRDefault="00780D2B" w:rsidP="00780D2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пропаганда идей добровольческого труда на благо общества и привлечение молодёжи к решению социально значимых проблем;</w:t>
      </w:r>
    </w:p>
    <w:p w:rsidR="00780D2B" w:rsidRPr="00146339" w:rsidRDefault="00780D2B" w:rsidP="00780D2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ценностей в молодёжной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780D2B" w:rsidRPr="00146339" w:rsidRDefault="00780D2B" w:rsidP="00780D2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 несовершеннолетних высоких нравственных качеств путём пропаганды идей здорового образа жизни, добровольного труда на благо общества и привлечение их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 Основными задачами добровольческой (волонтерской) деятельности являются:</w:t>
      </w:r>
    </w:p>
    <w:p w:rsidR="00780D2B" w:rsidRPr="00146339" w:rsidRDefault="00780D2B" w:rsidP="00780D2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несовершеннолетних и молодежи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:rsidR="00780D2B" w:rsidRPr="00146339" w:rsidRDefault="00780D2B" w:rsidP="00780D2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внедрение социальных проектов, социальных программ, мероприятий, акций и участие в них;</w:t>
      </w:r>
    </w:p>
    <w:p w:rsidR="00780D2B" w:rsidRPr="00146339" w:rsidRDefault="00780D2B" w:rsidP="00780D2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новых добровольцев в ряды волонтёрского движения;</w:t>
      </w:r>
    </w:p>
    <w:p w:rsidR="00780D2B" w:rsidRPr="00146339" w:rsidRDefault="00780D2B" w:rsidP="00780D2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у несовершеннолетних активной гражданской позиции, формирование лидерских и нравственно-этических качеств, чувства патриотизма;</w:t>
      </w:r>
    </w:p>
    <w:p w:rsidR="00780D2B" w:rsidRPr="00146339" w:rsidRDefault="00780D2B" w:rsidP="00780D2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подросткам в профессиональной ориентации;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Направления добровольческой (волонтёрской) деятельности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молодёжной добровольческой (волонтёрской) деятельности на территории Невьянского городского округа: 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укреплению престижа и роли семьи в обществе;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защите материнства, детства и отцовства;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сфере образования, науки, культуры, искусства, просвещения, духовному развитию личности;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деятельности по профилактике безнадзорности и правонарушений несовершеннолетних;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развитию научно-технического, художественного творчества детей и молодежи;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патриотическому, духовно-нравственному воспитанию детей и молодежи;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:rsidR="00780D2B" w:rsidRPr="00146339" w:rsidRDefault="00780D2B" w:rsidP="00780D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охрана окружающей среды и защиты животных.</w:t>
      </w:r>
    </w:p>
    <w:p w:rsidR="00780D2B" w:rsidRPr="00146339" w:rsidRDefault="00780D2B" w:rsidP="00780D2B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Управление деятельностью и структура волонтерского движения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Участники волонтерского движения объединяются в отряд численностью от 10 до 30 человек, созданный и работающий на базе общественной организации, молодежного клуба или учебного заведения (далее - Организации).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6. Руководящим органом волонтерского движения в Невьянском городском округе является отдел физической культуры, спорта и молодежной политики администрации Невьянского городского округа.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7. Отдел физической культуры, спорта и молодежной политики администрации Невьянского городского округа осуществляет общую координацию реализации комплекса мер по поддержке и развитию молодежного волонтерского движения в Невьянском городском округе: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проводит работу по популяризации добровольческой (волонтерской) деятельности молодежи на территории муниципального образования, информированию молодежи о перспективах в сфере добровольчества;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реализация проектов, программ, акций и др., призванных актуализировать приоритетные направления волонтёрской деятельности;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утверждение планов координации деятельности волонтёрских отрядов;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с общественными молодёжными объединениями и организациями, заинтересованными в волонтёрской деятельности;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подведение итогов по результатам проделанной работы за определенный период времени, а также обмен опытом работы отдельных волонтёрских организаций и участников волонтёрской деятельности;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 специалиста, ответственного за реализацию данного направления в муниципальном образовании;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информационно-разъяснительную работу среди учреждений и общественных организаций (объединений) Невьянского городского округа;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готовит методические рекомендации по пропаганде волонтерского движения;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сбор и анализ информации по развитию молодежного волонтерского движения в Невьянском городском округе;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муниципальных слетов волонтерских отрядов;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проведение муниципальных конкурсов и акций;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к поощрению наиболее отличившихся членов волонтёрского движения;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и распространение опыта лучших волонтёрских движений;</w:t>
      </w:r>
    </w:p>
    <w:p w:rsidR="00780D2B" w:rsidRPr="00146339" w:rsidRDefault="00780D2B" w:rsidP="00780D2B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оказание практической помощи в совершенствовании работы волонтёрского движения; </w:t>
      </w:r>
    </w:p>
    <w:p w:rsidR="00780D2B" w:rsidRPr="00146339" w:rsidRDefault="00780D2B" w:rsidP="00780D2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взаимодействует со Свердловской региональной общественной организацией «Ресурсный центр добровольчества «Сила Урала» по вопросам развития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 на основании Соглашения № 2 от 20.09.2018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Муниципальное казенное учреждение Невьянского городского округа «Центр молодежной политики» является координатором деятельности добровольцев Невьянского городского округа, в функции которого входит: 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определение куратора по работе с волонтерскими отрядами Невьянского городского округа; 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выдача личных книжек волонтера;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и ведение муниципального реестра молодых граждан - получателей личных книжек волонтеров (Приложение № 3);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координация деятельности волонтерских отрядов Невьянского городского округа;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утверждение плана работы и прием отчетов участников волонтерского движения;</w:t>
      </w:r>
    </w:p>
    <w:p w:rsidR="00780D2B" w:rsidRPr="00146339" w:rsidRDefault="00780D2B" w:rsidP="00780D2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подготовка отчетов о базах данных добровольцев и добровольческих инициативах.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Структура деятельности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9. Волонтерский отряд должен иметь свое название, а также атрибутику и символику, согласно выбранного направления волонтерской деятельности.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10. Содержание деятельности волонтёрского отряда определяется инициативой Руководителем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11. Деятельность волонтёрского отряда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12. Вся волонтёрская деятельность отряда должна быть согласована с администрацией организации, при которой он создан.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13. Для осуществления волонтёрской деятельности в Организации издаётся приказ о создании волонтёрского отряда, закрепляются ответственные за организацию его деятельности, формируется список участников волонтёрского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14. Руководитель волонтёрского отряда под роспись знакомится с нормативно-правовыми документами, в том числе с настоящим Положением.</w:t>
      </w: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принципы руководства волонтёрским отрядом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Волонтёрским отрядом руководит сотрудник Организации, представитель педагогического коллектива, специалист и т.д.                        (далее – Руководитель), назначенный приказом директора Организации               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(</w:t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1)</w:t>
      </w:r>
    </w:p>
    <w:p w:rsidR="00780D2B" w:rsidRPr="00146339" w:rsidRDefault="00780D2B" w:rsidP="00780D2B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16. Руководитель: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организует деятельность волонтёрского отряда;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разрабатывает и утверждает программу волонтёрского отряда, план реализации добровольческих проектов;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назначает Совет актива волонтёрского отряда из волонтёров;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отвечает за сохранность и использование имущества, переданного волонтёрскому отряду в пользование;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ведет документацию волонтёрского отряда установленного образца;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обеспечивает в рамках своей компетенции создание безопасных условий труда волонтёров;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обеспечивает соблюдение мер дисциплинарного воздействия и поощрения, предусмотренных Правилами внутреннего распорядка Организации, настоящим положением, по отношению к членам волонтёрского отряда;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конкурсы и смотры работы;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изучает и распространяет опыт лучших волонтёрских отрядов;</w:t>
      </w:r>
    </w:p>
    <w:p w:rsidR="00780D2B" w:rsidRPr="00146339" w:rsidRDefault="00780D2B" w:rsidP="00780D2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оказывает практическую помощь в совершенствовании работы волонтёрского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17. Командир волонтёрского отряда совместно с Руководителем отряда организует деятельность волонтёрского отряда:</w:t>
      </w:r>
    </w:p>
    <w:p w:rsidR="00780D2B" w:rsidRPr="00146339" w:rsidRDefault="00780D2B" w:rsidP="00780D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способствует личностному творческому росту волонтёров,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:rsidR="00780D2B" w:rsidRPr="00146339" w:rsidRDefault="00780D2B" w:rsidP="00780D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информационное обеспечение жизнедеятельности волонтёрского отряда;</w:t>
      </w:r>
    </w:p>
    <w:p w:rsidR="00780D2B" w:rsidRPr="00146339" w:rsidRDefault="00780D2B" w:rsidP="00780D2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организует продуктивный, творческий досуг членов волонтёрского отряда и их взаимодействие во внерабочее время.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Принципы волонтёрской деятельности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Волонтёрская деятельность основывается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Приём в члены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18. Волонтёрский отряд утверждается на организационном собрании инициативной группы, которое избирает командира и членов волонтёрского актива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19. 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 значимую работу безвозмездно, а также признают, соблюдают и выполняют основные пункты настоящего Положения.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 Дети в возрасте до 14 лет участвуют в волонтерской деятельности только с письменного согласия родителей или в их сопровождении. В исключительных случаях (акции на территории Организации, общегородские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21. Прием в члены волонтёрского отряда производится путём открытого голосования на общем собрании волонтерского отряда после проведённого собеседования и на основании личного заявления вступающего.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22.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Права и обязанности члена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23. Волонтёр обязан: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1) 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2) 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3) 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здоровья</w:t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в форме возмещения понесенных добровольцем (волонтером) расходов на приобретение указанных товаров или услуг;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психологическую помощь, содействие в психологической реабилитации;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возмещение вреда жизни и здоровью, понесенного при осуществлении им добровольческой (волонтерской) деятельности;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4) 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5) получать 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24. Волонтёр имеет право: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добровольно вступать в волонтёрскую группу (отряд) и добровольно выходить из её состава;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планировать свою деятельность и проявлять инициативу, свободно выражать личное мнение;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при обсуждении форм и методов осуществления добровольческой деятельности в волонтёрском отряде;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выбрать тот вид добровольческой деятельности, который отвечает его потребностям и устремлениям;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возглавлять любое направление деятельности, если уверен в свих силах, знаниях, умениях и возможностях;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обращаться за любой помощью к руководителю отряда и командиру волонтёрского отряда;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пользоваться атрибутикой и символикой волонтёрского отряда, утвержденной в установленном порядке;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запрашивать у руководителя волонтёрского отряда предоставить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законодательства и нормативных документов, регулирующих данный вид деятельности;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конкурсах различного уровня, а также в проектной деятельности;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быть награжденным за работу, кроме материального поощрения;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отказаться от выполнения задания (с объяснением уважительной причины);</w:t>
      </w:r>
    </w:p>
    <w:p w:rsidR="00780D2B" w:rsidRPr="00146339" w:rsidRDefault="00780D2B" w:rsidP="00780D2B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прекратить деятельность в волонтёрском отряде по уважительной причине, уведомив о прекращении своей деятельности.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Права и обязанности командира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25. Командир волонтёрского отряда имеет право: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инициировать волонтёрскую деятельность различных направлений, форм и сроков реализации;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сотрудничать со структурами, организациями, объединениями, занимающимися волонтёрской, социальной деятельностью в Невьянском городском округе;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волонтёра уважительного отношения к членам волонтёрского отряда, бережного отношения к имуществу;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волонтёра отчета за проделанную работу;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предлагать волонтёру – члену волонтёрского отряда изменить вид деятельности;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отказаться от услуг волонтёра при невыполнении им своих обязательств;</w:t>
      </w:r>
    </w:p>
    <w:p w:rsidR="00780D2B" w:rsidRPr="00146339" w:rsidRDefault="00780D2B" w:rsidP="00780D2B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ходатайствовать перед Руководителем волонтерского отряда о поощрении членов волонтёрского отряда.</w:t>
      </w:r>
    </w:p>
    <w:p w:rsidR="00780D2B" w:rsidRPr="00146339" w:rsidRDefault="00780D2B" w:rsidP="00780D2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11. Организаторы волонтёрской деятельности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26. Обязаны:</w:t>
      </w:r>
    </w:p>
    <w:p w:rsidR="00780D2B" w:rsidRPr="00146339" w:rsidRDefault="00780D2B" w:rsidP="00780D2B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 разработке и реализации волонтёрской деятельности руководствоваться федеральными и региональными нормативными правовыми актами, регулирующими данный вид деятельности, в том числе настоящим Положением;</w:t>
      </w:r>
    </w:p>
    <w:p w:rsidR="00780D2B" w:rsidRPr="00146339" w:rsidRDefault="00780D2B" w:rsidP="00780D2B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условия для реализации и развития волонтёрской деятельности в Организации;</w:t>
      </w:r>
    </w:p>
    <w:p w:rsidR="00780D2B" w:rsidRPr="00146339" w:rsidRDefault="00780D2B" w:rsidP="00780D2B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координировать усилия участников волонтёрской деятельности для достижения общей цели.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27. Организаторы несут ответственность за осуществление волонтёрской деятельности в Организации.</w:t>
      </w:r>
    </w:p>
    <w:p w:rsidR="00780D2B" w:rsidRPr="00146339" w:rsidRDefault="00780D2B" w:rsidP="00780D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 Возможные формы поощрения и взыскания волонтёров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28. За активное участие в мероприятиях, проводимых волонтёрским отрядом, волонтёры могут поощряться: объявлением благодарности, награждением Почетной грамотой, вручением подарка.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29. Могут устанавливаться и иные формы морального поощрения на усмотрение руководителя и актива волонтёрского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30. К членам волонтёрского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Материально-техническое обеспечение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31. Для проведения сборов администрация Организации предоставляет волонтёрскому отряду помещение.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32. При участии волонтёрского отряда в различных мероприятиях в соответствии с выбранными направлениями деятельности администрация Организации предоставляет оргтехнику, бумагу, папки и т.д.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остальных случаях для проведения мероприятий и акций волонтерский отряд использует спонсорскую помощь, средства, выигранные по грантам, целевые бюджетные средства на организацию мероприятий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разной направленности и прочих источников, разрешенных законодательством Российской Федерации.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 Документация волонтёрского отряда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33. Нормативная документация:</w:t>
      </w:r>
    </w:p>
    <w:p w:rsidR="00780D2B" w:rsidRPr="00146339" w:rsidRDefault="00780D2B" w:rsidP="00780D2B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Организации о создании волонтёрского отряда;</w:t>
      </w:r>
    </w:p>
    <w:p w:rsidR="00780D2B" w:rsidRPr="00146339" w:rsidRDefault="00780D2B" w:rsidP="00780D2B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 назначении руководителя волонтёрского отряда;</w:t>
      </w:r>
    </w:p>
    <w:p w:rsidR="00780D2B" w:rsidRPr="00146339" w:rsidRDefault="00780D2B" w:rsidP="00780D2B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инструкции руководителя волонтёрского отряда;</w:t>
      </w:r>
    </w:p>
    <w:p w:rsidR="00780D2B" w:rsidRPr="00146339" w:rsidRDefault="00780D2B" w:rsidP="00780D2B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волонтёрском отряде.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34. Дополнительные документы:</w:t>
      </w:r>
    </w:p>
    <w:p w:rsidR="00780D2B" w:rsidRPr="00146339" w:rsidRDefault="00780D2B" w:rsidP="00780D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план работы волонтёрского отряда;</w:t>
      </w:r>
    </w:p>
    <w:p w:rsidR="00780D2B" w:rsidRPr="00146339" w:rsidRDefault="00780D2B" w:rsidP="00780D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волонтёров (с указанием ФИО, возраста, контактного телефона);</w:t>
      </w:r>
    </w:p>
    <w:p w:rsidR="00780D2B" w:rsidRPr="00146339" w:rsidRDefault="00780D2B" w:rsidP="00780D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журнал учёта проведённых мероприятий, учитывающий вклад работы каждого волонтёра (описание реализованных проектов, движения личностной и социальной значимости деятельности волонтера;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активности).</w:t>
      </w:r>
    </w:p>
    <w:p w:rsidR="00780D2B" w:rsidRPr="00146339" w:rsidRDefault="00780D2B" w:rsidP="00780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 Порядок выдачи личной книжки волонтера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35. Личную книжку волонтера (далее – Книжка) может получить молодой человек в возрасте от 14 до 30 лет, зарегистрированный в соответствии с действующим законодательством на территории Невьянского городского округа.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Оформление и выдачу Книжек осуществляет </w:t>
      </w:r>
      <w:bookmarkStart w:id="0" w:name="_Hlk41925887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казенное учреждение Невьянского городского округа </w:t>
      </w:r>
      <w:bookmarkEnd w:id="0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молодежной политики».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37. Для получения Книжки молодому гражданину Невьянского городского округа в обязательном порядке необходимо:</w:t>
      </w:r>
    </w:p>
    <w:p w:rsidR="00780D2B" w:rsidRPr="00146339" w:rsidRDefault="00780D2B" w:rsidP="00780D2B">
      <w:pPr>
        <w:numPr>
          <w:ilvl w:val="0"/>
          <w:numId w:val="1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зарегистрироваться в качестве волонтера на сайте ЕИС «Добровольцы России» в информационно-телекоммуникационной сети «Интернет» по адресу: https://добровольцыроссии.рф и получить личный идентификационный номер;</w:t>
      </w:r>
    </w:p>
    <w:p w:rsidR="00780D2B" w:rsidRPr="00146339" w:rsidRDefault="00780D2B" w:rsidP="00780D2B">
      <w:pPr>
        <w:numPr>
          <w:ilvl w:val="0"/>
          <w:numId w:val="1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подать заявление (Приложение № 3) о выдаче Книжки в органы, определенные пунктом 8. Положения. К заявлению прикладывается цветная фотография размером 3 х 4 см. в количестве 2 шт.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38. В Книжку заносятся следующие сведения о молодом гражданине: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год рождения;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профессия;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образование;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образовательное учреждение;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учетная запись во всероссийской базе данных (личный идентификационный номер волонтера);</w:t>
      </w:r>
    </w:p>
    <w:p w:rsidR="00780D2B" w:rsidRPr="00146339" w:rsidRDefault="00780D2B" w:rsidP="00780D2B">
      <w:pPr>
        <w:numPr>
          <w:ilvl w:val="0"/>
          <w:numId w:val="15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дата выдачи Книжки.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39. Книжка заверяется подписью директора Муниципальное казенное учреждение Невьянского городского округа «Центр молодежной политики» и печатью этого же учреждения.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40. Книжка вручается молодому гражданину лично.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41. Максимальный срок с момента подачи заявления до выдачи Книжки составляет не более 1 месяца.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42. Сведения о виде волонтерской деятельности с указанием места работы и количества отработанных часов заполняются учреждениями (организациями), в которых работает (проходит обучение) волонтер. Записи в Книжке в обязательном порядке заверяются подписью ответственного лица и печатью учреждения (организации).</w:t>
      </w:r>
    </w:p>
    <w:p w:rsidR="00780D2B" w:rsidRPr="00146339" w:rsidRDefault="00780D2B" w:rsidP="00780D2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 Оценка эффективности добровольческой деятельности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Натуральные показатели деятельности волонтерского отряда (количество акций, мероприятий, количество добровольцев, количество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благополучателей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, количество изданных брошюр, книг, учебно-методических материалов, количество оказанных услуг).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17. Общественная оценка</w:t>
      </w:r>
    </w:p>
    <w:p w:rsidR="00780D2B" w:rsidRPr="00146339" w:rsidRDefault="00780D2B" w:rsidP="00780D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во всероссийских и межрегиональных акциях, получение региональных и федеральных грантов, поддержка деятельности муниципальными и региональными властями, награды и поощрения, признание власти через взаимодействие организации с ней, благодарности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благополучателей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, отзывы о работе волонтерского отряда в средствах массовой информации.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добровольческой (волонтёрской) деятельности 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округе.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УТВЕРЖДАЮ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____________________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780D2B" w:rsidRPr="00146339" w:rsidRDefault="00780D2B" w:rsidP="00780D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ДОЛЖНОСТНАЯ ИНСТРУКЦИЯ</w:t>
      </w:r>
    </w:p>
    <w:p w:rsidR="00780D2B" w:rsidRPr="00146339" w:rsidRDefault="00780D2B" w:rsidP="00780D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волонтёрского отряда</w:t>
      </w:r>
    </w:p>
    <w:p w:rsidR="00780D2B" w:rsidRPr="00146339" w:rsidRDefault="00780D2B" w:rsidP="00780D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1.1. Руководитель волонтёрского отряда (далее — Отряд) назначается на должность директором организации, при которой создан волонтерский отряд (далее – Организация).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1.2. Руководитель Отряда подчиняется непосредственно директору Организации.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1.3. В своей деятельности руководитель Отряда руководствуется: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законодательством Российской Федерации и Свердловской области;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уставом Организации;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положением о Отряде;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локальными нормативными документами;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настоящей должностной инструкцией.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 Должностные обязанности руководителя Отряда: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2.1. создаёт условия для реализации и развития волонтёрской деятельности в Организации;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2.2. руководит деятельностью Отряда, в том числе деятельностью по привлечению волонтёров для организации и проведения мероприятий волонтёрской направленности;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2.3. разрабатывает основные направления работы волонтёров;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2.4. планирует и осуществляет контроль за выполнением мероприятий, направленных на продвижение и популяризацию волонтёрских ценностей;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2.5. руководит набором волонтёров, проводит инструктаж волонтёров о правилах работы, технике безопасности, а также организует обучение волонтёров;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2.6. информирует волонтеров об истории Организации и Отряда, миссиях, традициях, существующих процедурах и правилах;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2.7. координирует деятельность Отряда совместно с организациями, курирующими мероприятия, в которых участвуют волонтёры;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2.8. обобщает практику работы по организации волонтёрской деятельности и подготавливает предложения по ее расширению и развитию для руководства Организации и организаций, использующих волонтёров;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2.9. взаимодействует с отделом физической культуры, спорта и молодежной политики администрации Невьянского городского округа и МКУ НГО «Центр молодежной политики» по вопросам развития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2.10. осуществляет иные полномочия в соответствии с направлениями деятельности.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 Квалификационные требования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3.1. Руководитель Отряда должен обладать специальными знаниями, необходимыми для исполнения должностных обязанностей, а также иметь навыки: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управленческой деятельности;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аналитической работы;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обоснования и принятия в пределах должностных обязанностей решений;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систематизации информации по направлению деятельности;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оперативного принятия и реализации управленческих решений;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с людьми по недопущению личностных конфликтов;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на персональном компьютере.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3.2. Руководитель Отряда должен знать основы законодательства, регулирующего деятельность волонтёров, основы административного права и законодательства о труде; правила внутреннего трудового распорядка; правила и нормы охраны труда, правила пожарной безопасности.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 Права руководителя Отряда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4.1. запрашивать и получать от структурных подразделений Организации и контрагентов сведения, документы и материалы, относящиеся к вопросам деятельности Отряда.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4.2. инициировать волонтёрскую деятельность различных направлений, форм и сроков реализации.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4.3. требовать от волонтёра уважительного отношения к членам волонтёрского движения, коллективу Организации, бережного отношения к имуществу Организации;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4.4. сотрудничать со структурами, организациями, объединениями, занимающимися волонтёрской, социальной деятельностью в Невьянском городском округе, Свердловской области, Российской Федерации;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4.5. разрабатывать и подавать проекты, связанные с волонтёрской деятельностью, для финансирования в общественные фонды, соответствующие управления и ведомства;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4.6. поощрять (ходатайствовать о поощрении перед администрацией Невьянского городского округа) волонтёрские отряды (группы), отдельных волонтёров.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4.7. отказаться от услуг волонтёра при невыполнении им своих обязательств;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Руководитель Отряда несет ответственность: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5.1. за результаты и эффективность деятельности волонтёров;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5.2. выполнение своих должностных обязанностей, а также за обеспечение выполнения волонтёрами возложенных на них обязанностей;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5.3. выполнение приказов и распоряжений директора Организации.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6. Ответственность за неисполнение или ненадлежащее исполнение обязанностей, предусмотренных в п. 2 настоящей инструкции, определяется в соответствии с законодательством.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 должностной инструкцией ознакомлен(а), один экземпляр получил(а) на руки</w:t>
      </w:r>
    </w:p>
    <w:p w:rsidR="00780D2B" w:rsidRPr="00146339" w:rsidRDefault="00780D2B" w:rsidP="00780D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   ________________________________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(подпись)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/расшифровка/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дата</w:t>
      </w: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bookmarkEnd w:id="1"/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2E114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2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добровольческой (волонтёрской) деятельности 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 xml:space="preserve">(наименование организации, которая 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 xml:space="preserve">осуществляет выдачу личных 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>волонтерских книжек)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________________________________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________________________________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от: ФИО__________________________________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дата рождения_____________________________,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место учебы, работы________________________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 xml:space="preserve">__________________________________________ 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домашний адрес____________________________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_________________________________________, 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контактный телефон________________________,</w:t>
      </w:r>
    </w:p>
    <w:p w:rsidR="00780D2B" w:rsidRPr="00146339" w:rsidRDefault="00780D2B" w:rsidP="00780D2B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адрес электронной почты____________________</w:t>
      </w:r>
    </w:p>
    <w:p w:rsidR="00780D2B" w:rsidRPr="00146339" w:rsidRDefault="00780D2B" w:rsidP="00780D2B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заявление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Прошу выдать мне личную книжку добровольца (волонтера).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Регистрационный номер (ID) __________, присвоенный мне при регистрации в ЕИС «Добровольцы России» в информационно-телекоммуникационной сети «Интернет» по адресу: https://добровольцыроссии.рф 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Не возражаю против выборочной проверки данных о добровольческой (волонтерской) деятельности, размещенной в моем личном кабинете.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Фотография (размером 3x4 см) прилагается.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Даю свое согласие на обработку персональных данных в соответствии с требованиями ст. 9 Федерального Закона Российской Федерации                                       от 27 июля 2006 года № 152-ФЗ «О персональных данных».</w:t>
      </w:r>
    </w:p>
    <w:p w:rsidR="00780D2B" w:rsidRPr="00146339" w:rsidRDefault="00780D2B" w:rsidP="00780D2B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«____</w:t>
      </w:r>
      <w:proofErr w:type="gramStart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_»_</w:t>
      </w:r>
      <w:proofErr w:type="gramEnd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________________г.                             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_________________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(</w:t>
      </w:r>
      <w:proofErr w:type="gramStart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дата)   </w:t>
      </w:r>
      <w:proofErr w:type="gramEnd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(подпись/расшифровка)</w:t>
      </w:r>
    </w:p>
    <w:p w:rsidR="00780D2B" w:rsidRPr="00146339" w:rsidRDefault="00780D2B" w:rsidP="00780D2B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Согласие родителей:</w:t>
      </w:r>
    </w:p>
    <w:p w:rsidR="00780D2B" w:rsidRPr="00146339" w:rsidRDefault="00780D2B" w:rsidP="00780D2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Я, ________________________________ даю согласие на то, чтобы мой (моя) сын (дочь) принимал(а) участие в волонтерской деятельности.</w:t>
      </w:r>
    </w:p>
    <w:p w:rsidR="00780D2B" w:rsidRPr="00146339" w:rsidRDefault="00780D2B" w:rsidP="00780D2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________________г.                                  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_________________</w:t>
      </w:r>
    </w:p>
    <w:p w:rsidR="00780D2B" w:rsidRPr="00146339" w:rsidRDefault="00780D2B" w:rsidP="00780D2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(</w:t>
      </w:r>
      <w:proofErr w:type="gramStart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дата)   </w:t>
      </w:r>
      <w:proofErr w:type="gramEnd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(подпись/расшифровка)</w:t>
      </w: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добровольческой (волонтёрской) деятельности </w:t>
      </w:r>
    </w:p>
    <w:p w:rsidR="00780D2B" w:rsidRPr="00146339" w:rsidRDefault="00780D2B" w:rsidP="00780D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округе.</w:t>
      </w:r>
    </w:p>
    <w:p w:rsidR="00780D2B" w:rsidRPr="00146339" w:rsidRDefault="00780D2B" w:rsidP="00780D2B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3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реестр молодых граждан </w:t>
      </w: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39">
        <w:rPr>
          <w:rFonts w:ascii="Times New Roman" w:eastAsia="Times New Roman" w:hAnsi="Times New Roman" w:cs="Times New Roman"/>
          <w:b/>
          <w:sz w:val="28"/>
          <w:szCs w:val="28"/>
        </w:rPr>
        <w:t>Невьянского городского округа – получателей личных книжек волонтера</w:t>
      </w:r>
    </w:p>
    <w:p w:rsidR="00780D2B" w:rsidRPr="00146339" w:rsidRDefault="00780D2B" w:rsidP="0078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963"/>
        <w:gridCol w:w="968"/>
        <w:gridCol w:w="1062"/>
        <w:gridCol w:w="1206"/>
        <w:gridCol w:w="1531"/>
        <w:gridCol w:w="1888"/>
        <w:gridCol w:w="837"/>
      </w:tblGrid>
      <w:tr w:rsidR="00780D2B" w:rsidRPr="00146339" w:rsidTr="00402C02">
        <w:trPr>
          <w:trHeight w:val="1128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молодого человека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Образовательное учреждение / место работы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Учетная запись в базе данных (идентификационный номер)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выдачи Книжки</w:t>
            </w:r>
          </w:p>
        </w:tc>
      </w:tr>
      <w:tr w:rsidR="00780D2B" w:rsidRPr="00146339" w:rsidTr="00402C02">
        <w:trPr>
          <w:trHeight w:val="7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2B" w:rsidRPr="00146339" w:rsidRDefault="00780D2B" w:rsidP="0040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80D2B" w:rsidRPr="00146339" w:rsidTr="00402C02">
        <w:trPr>
          <w:trHeight w:val="61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B" w:rsidRPr="00146339" w:rsidRDefault="00780D2B" w:rsidP="004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80D2B" w:rsidRPr="00146339" w:rsidRDefault="00780D2B" w:rsidP="0078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D2B" w:rsidRPr="00146339" w:rsidRDefault="00780D2B" w:rsidP="0078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D2B" w:rsidRPr="00146339" w:rsidRDefault="00780D2B" w:rsidP="00780D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2EDF" w:rsidRDefault="00C92EDF"/>
    <w:sectPr w:rsidR="00C9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76A"/>
    <w:multiLevelType w:val="hybridMultilevel"/>
    <w:tmpl w:val="8DCAEE26"/>
    <w:lvl w:ilvl="0" w:tplc="D3062B10">
      <w:start w:val="1"/>
      <w:numFmt w:val="bullet"/>
      <w:suff w:val="space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21571E5"/>
    <w:multiLevelType w:val="hybridMultilevel"/>
    <w:tmpl w:val="1E4CBACC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591"/>
    <w:multiLevelType w:val="multilevel"/>
    <w:tmpl w:val="A1026A4C"/>
    <w:lvl w:ilvl="0">
      <w:start w:val="1"/>
      <w:numFmt w:val="decimal"/>
      <w:suff w:val="space"/>
      <w:lvlText w:val="%1."/>
      <w:lvlJc w:val="left"/>
      <w:pPr>
        <w:ind w:left="994" w:hanging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6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6" w:hanging="284"/>
      </w:pPr>
      <w:rPr>
        <w:rFonts w:hint="default"/>
      </w:rPr>
    </w:lvl>
  </w:abstractNum>
  <w:abstractNum w:abstractNumId="3" w15:restartNumberingAfterBreak="0">
    <w:nsid w:val="1E3A4CA3"/>
    <w:multiLevelType w:val="hybridMultilevel"/>
    <w:tmpl w:val="7DFC9A94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69D4"/>
    <w:multiLevelType w:val="hybridMultilevel"/>
    <w:tmpl w:val="AED6CD4E"/>
    <w:lvl w:ilvl="0" w:tplc="600E699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47D0E"/>
    <w:multiLevelType w:val="hybridMultilevel"/>
    <w:tmpl w:val="BCE2C7CA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1995"/>
    <w:multiLevelType w:val="hybridMultilevel"/>
    <w:tmpl w:val="49BE7E64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7ED"/>
    <w:multiLevelType w:val="hybridMultilevel"/>
    <w:tmpl w:val="651A30EA"/>
    <w:lvl w:ilvl="0" w:tplc="5D3E97BA">
      <w:start w:val="1"/>
      <w:numFmt w:val="bullet"/>
      <w:suff w:val="space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769"/>
    <w:multiLevelType w:val="hybridMultilevel"/>
    <w:tmpl w:val="78BA08AC"/>
    <w:lvl w:ilvl="0" w:tplc="C602C4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61DD6"/>
    <w:multiLevelType w:val="hybridMultilevel"/>
    <w:tmpl w:val="6D76C8D8"/>
    <w:lvl w:ilvl="0" w:tplc="ECE46880">
      <w:start w:val="1"/>
      <w:numFmt w:val="bullet"/>
      <w:suff w:val="space"/>
      <w:lvlText w:val=""/>
      <w:lvlJc w:val="left"/>
      <w:pPr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32D39F3"/>
    <w:multiLevelType w:val="hybridMultilevel"/>
    <w:tmpl w:val="A04CFA1A"/>
    <w:lvl w:ilvl="0" w:tplc="144E52B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A845C6"/>
    <w:multiLevelType w:val="hybridMultilevel"/>
    <w:tmpl w:val="3C5048D8"/>
    <w:lvl w:ilvl="0" w:tplc="11BA5A5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E47CA9"/>
    <w:multiLevelType w:val="hybridMultilevel"/>
    <w:tmpl w:val="8320E62A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C37E8"/>
    <w:multiLevelType w:val="hybridMultilevel"/>
    <w:tmpl w:val="E27E81EE"/>
    <w:lvl w:ilvl="0" w:tplc="600E699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903CE"/>
    <w:multiLevelType w:val="hybridMultilevel"/>
    <w:tmpl w:val="713A50B0"/>
    <w:lvl w:ilvl="0" w:tplc="74FC4A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326C9"/>
    <w:multiLevelType w:val="hybridMultilevel"/>
    <w:tmpl w:val="BCB63386"/>
    <w:lvl w:ilvl="0" w:tplc="960E11E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2B"/>
    <w:rsid w:val="002E114F"/>
    <w:rsid w:val="00780D2B"/>
    <w:rsid w:val="00C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498F"/>
  <w15:chartTrackingRefBased/>
  <w15:docId w15:val="{300E7C88-13F5-4A3E-AE9B-9D9630F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2021-06-18T08:15:00Z</dcterms:created>
  <dcterms:modified xsi:type="dcterms:W3CDTF">2021-06-18T08:28:00Z</dcterms:modified>
</cp:coreProperties>
</file>