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48" w:rsidRDefault="0033454D">
      <w:r>
        <w:rPr>
          <w:noProof/>
          <w:lang w:eastAsia="ru-RU"/>
        </w:rPr>
        <w:drawing>
          <wp:inline distT="0" distB="0" distL="0" distR="0">
            <wp:extent cx="6480175" cy="9353699"/>
            <wp:effectExtent l="19050" t="0" r="0" b="0"/>
            <wp:docPr id="1" name="Рисунок 1" descr="C:\Users\123\Desktop\положение титул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ложение титул7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35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54D" w:rsidRDefault="0033454D"/>
    <w:tbl>
      <w:tblPr>
        <w:tblW w:w="10138" w:type="dxa"/>
        <w:tblInd w:w="2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138"/>
      </w:tblGrid>
      <w:tr w:rsidR="00CF79BC" w:rsidRPr="008801FC" w:rsidTr="00900148">
        <w:tc>
          <w:tcPr>
            <w:tcW w:w="101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bookmarkStart w:id="0" w:name="_GoBack"/>
          <w:bookmarkEnd w:id="0"/>
          <w:p w:rsidR="00CF79BC" w:rsidRPr="00E9770D" w:rsidRDefault="00F02BD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lastRenderedPageBreak/>
              <w:fldChar w:fldCharType="begin"/>
            </w:r>
            <w:r>
              <w:instrText>HYPERLINK "https://vip.1zavuch.ru/" \l "/document/99/566006437/"</w:instrText>
            </w:r>
            <w:r>
              <w:fldChar w:fldCharType="separate"/>
            </w:r>
            <w:r w:rsidR="00CF79BC"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05.10.2020 № 546</w:t>
            </w:r>
            <w:r>
              <w:fldChar w:fldCharType="end"/>
            </w:r>
            <w:r w:rsidR="00CF79BC"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Цели и задачи выполнения </w:t>
            </w:r>
            <w:proofErr w:type="gram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 Цели выполнения </w:t>
            </w:r>
            <w:proofErr w:type="gram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2.1.1. продемонстрировать способность и готовность к освоению систематических знаний, их самостоятельному пополнению, переносу и интеграции;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2.1.2. развивать способность к сотрудничеству и коммуникации;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2.1.3. формировать способность к решению личностно и социально значимых проблем и воплощению найденных решений на практике;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2.1.4. оценивать способность и готовность к использованию ИКТ в целях обучения и развития;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2.1.5. определять уровень </w:t>
            </w:r>
            <w:proofErr w:type="spell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 к самоорганизации, </w:t>
            </w:r>
            <w:proofErr w:type="spell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саморегуляции</w:t>
            </w:r>
            <w:proofErr w:type="spell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рефлексии.</w:t>
            </w:r>
          </w:p>
          <w:p w:rsidR="00CF79BC" w:rsidRPr="00E9770D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 Задачами выполнения </w:t>
            </w:r>
            <w:proofErr w:type="gram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являются:</w:t>
            </w:r>
          </w:p>
          <w:p w:rsidR="00CF79BC" w:rsidRPr="008801FC" w:rsidRDefault="00CF79BC" w:rsidP="008801FC">
            <w:pPr>
              <w:tabs>
                <w:tab w:val="left" w:pos="1913"/>
              </w:tabs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2.2.1. обучение планированию (уметь четко определить цель, описать шаги по ее достижению, концентрироваться на достижении </w:t>
            </w:r>
            <w:proofErr w:type="gramStart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</w:t>
            </w:r>
            <w:proofErr w:type="gramEnd"/>
            <w:r w:rsidRPr="00E97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протяжении всей работы);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2.2.2. формирование навыков сбора и обработки информации, материалов (уметь выбрать подходящую информацию, правильно ее использовать);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2.2.3. развитие умения анализировать, развивать креативность и критическое мышление;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2.2.4. формирование и развитие навыков публичного выступления;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2.2.5. формирование позитивного отношения к деятельности (проявлять инициативу, выполнять работу в срок в соответствии с установленным планом).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 Этапы работы над проектом.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3.1. В процессе работы над проектом обучающийся под контролем руководителя планирует свою деятельность по этапам: подготовительный, основной, заключительный.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3.2. Подготовительный этап 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сентябрь–октябрь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):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выбор темы и руководителя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3.3. Основной этап 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ноябрь–февраль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):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совместно с педагогом разрабатывается план реализации проекта, происходит сбор и изучение литературы, отбор и анализ информации, выбор способа представления результатов, оформление работы, предварительная проверка руководителем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3.4. Заключительный 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(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март–апрель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):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защита проекта, оценивание работы.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3.5. Контроль соблюдения сроков осуществляет руководитель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 Типы работы и формы их представления.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4.1. Типы проектов: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исследовательский;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прикладной (практико-ориентированный);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информационный;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творческий;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социальный;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конструкторский;</w:t>
            </w:r>
          </w:p>
          <w:p w:rsidR="00CF79BC" w:rsidRPr="008801FC" w:rsidRDefault="00CF79BC" w:rsidP="008801FC">
            <w:pPr>
              <w:numPr>
                <w:ilvl w:val="0"/>
                <w:numId w:val="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инженерный.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4.1.1. </w:t>
            </w:r>
            <w:r w:rsidRPr="008801FC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Исследовательский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 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4.1.2. </w:t>
            </w:r>
            <w:r w:rsidRPr="008801FC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Прикладной (практико-ориентированный)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4.1.3. </w:t>
            </w:r>
            <w:r w:rsidRPr="008801FC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Информационный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направлен на сбор информации о каком-либо объекте или явлении с целью анализа, обобщения и представления информации для широкой аудитории. Такие проекты требуют хорошо продуманной структуры и возможности ее коррекции по ходу работы. Продуктом такого проекта может быть, например, публикация в СМИ.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4.1.4. </w:t>
            </w:r>
            <w:r w:rsidRPr="00052D12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 xml:space="preserve">Творческий проект 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предполагает свободный, нестандартный подход к оформлению результатов работы. Такие проекты, как правило, требуют самых больших усилий от их авторов, часто связаны с необходимостью организовывать работу других людей, но зато вызывают наибольший резонанс и, как следствие, больше всего запоминаются. Примером такого проекта может служить постановка спектакля, подготовка выставки, видеофильм.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4.1.5. </w:t>
            </w:r>
            <w:r w:rsidRPr="00052D12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Социальный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предполагает сбор, анализ и представление информации по какой-либо актуальной социально значимой тематике.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4.1.6. </w:t>
            </w:r>
            <w:r w:rsidRPr="00052D12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Конструкторский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предполагает создание материального объекта, макета, иного конструкторского изделия, с полным описанием и научным обоснованием его изготовления и применения.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4.1.7. </w:t>
            </w:r>
            <w:r w:rsidRPr="00052D12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u w:val="single"/>
                <w:lang w:eastAsia="ru-RU"/>
              </w:rPr>
              <w:t>Инженерный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4.2. Формы представления результатов проектной деятельности (продукт деятельности):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макеты, модели, рабочие установки, схемы,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план-карты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постеры, презентации;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альбомы, буклеты, брошюры, книги;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реконструкции событий;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печатные статьи, эссе, рассказы, стихи, рисунки;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результаты исследовательских экспедиций, обработки архивов и мемуаров;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документальные фильмы, мультфильмы;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выставки, игры, тематические вечера, концерты;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сценарии мероприятий;</w:t>
            </w:r>
          </w:p>
          <w:p w:rsidR="00CF79BC" w:rsidRPr="008801FC" w:rsidRDefault="00CF79BC" w:rsidP="008801FC">
            <w:pPr>
              <w:numPr>
                <w:ilvl w:val="0"/>
                <w:numId w:val="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веб-сайты, программное обеспечение, компакт-диски (или другие цифровые носители).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 Требования к содержанию, оформлению и защите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 Требования к содержанию 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5.1.1. Тема проекта должна быть сформулирована грамотно (в том числе с литературной точки зрения) и отражать содержание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5.1.2. Структура проекта содержит в себе: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титульный лист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 1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);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оглавление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 2)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;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введение;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основную часть;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заключение;</w:t>
            </w:r>
          </w:p>
          <w:p w:rsidR="00CF79BC" w:rsidRPr="008801FC" w:rsidRDefault="00CF79BC" w:rsidP="008801FC">
            <w:pPr>
              <w:numPr>
                <w:ilvl w:val="0"/>
                <w:numId w:val="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список литературы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 3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5.1.3. Введение включает в себя ряд следующих положений: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обоснование актуальности выбранной темы;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формулировка гипотезы;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постановка цели работы;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формулировка задач, которые необходимо решить для достижения цели;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указание методов и методик, которые использовались при разработке проекта;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указание практической значимости работы; ·</w:t>
            </w:r>
          </w:p>
          <w:p w:rsidR="00CF79BC" w:rsidRPr="008801FC" w:rsidRDefault="00CF79BC" w:rsidP="008801FC">
            <w:pPr>
              <w:numPr>
                <w:ilvl w:val="0"/>
                <w:numId w:val="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срок работы над проектом (один или два года).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5.1.4. Основная часть проекта состоит их двух разделов. Первый раздел содержит теоретический материал, а второй – практический (экспериментальный). Основная часть работы состоит из глав, которые могут делиться на параграфы, а параграфы – на пункты.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5.1.5. В заключении следует четко сформулировать основные выводы, к которым пришел автор, описать, достигнуты ли поставленные цели, решены ли задачи, подтверждена или опровергнута гипотеза, отметить новизну подхода и/или полученных решений, актуальность и практическую значимость полученных результатов (продукта деятельности).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5.1.6. Для конструкторских проектов в пояснительную записку, кроме того, включается описание особенностей конструкторских решений, для социальных проектов – описание эффекта/эффектов от реализации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5.1.7. Выводы должны быть краткими и органически вытекать из содержания работы.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5.2. Требования к оформлению работы.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5.2.1. Работа должна быть набрана на компьютере в текстовом редакторе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Microsoft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Word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с соблюдением следующих требований: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работа должна быть отпечатана на листах белой бумаги формата А4 (допускается двусторонняя печать) с полями: левое – 30 мм, верхнее – 20 мм, правое – 15 мм, нижнее – 20 мм;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размер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шрифта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en-US" w:eastAsia="ru-RU"/>
              </w:rPr>
              <w:t xml:space="preserve"> 14 (Times New Roman);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интервал – полуторный;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нумерация страниц – сквозная, арабскими цифрами;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страницы нумеруются в правом верхнем углу. Первая страница (титульный лист) и вторая (оглавление) не нумеруются;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каждый абзац печатается с красной строки, абзацный отступ должен быть равен 1,25 см;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случае использования таблиц и иллюстраций следует учитывать, что единственная иллюстрация и таблица не нумеруются;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нумерация иллюстраций и таблиц допускается как сквозная (Таблица 1, Таблица 2 и т. д.), так и по главам (Рис. 4.1, Рис. 5.2 и т. д.);</w:t>
            </w:r>
          </w:p>
          <w:p w:rsidR="00CF79BC" w:rsidRPr="008801FC" w:rsidRDefault="00CF79BC" w:rsidP="008801FC">
            <w:pPr>
              <w:numPr>
                <w:ilvl w:val="0"/>
                <w:numId w:val="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 графах таблицы нельзя оставлять свободные места. Следует заполнять их либо знаком «–», либо писать «нет», «нет данных».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5.2.2. Общим требованием ко всем работам является необходимость соблюдения норм и правил цитирования, ссылок на различные источники.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5.2.3. В случае заимствования текста работы (плагиата) без указания ссылок на источник проект к защите не допускается.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 Требования к защите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5.3.1. Защита индивидуальных проектов проходит в соответствии с общешкольным графиком защиты проектов, утвержденным приказом директора школы.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5.3.2. На защиту индивидуального проекта выносится:</w:t>
            </w:r>
          </w:p>
          <w:p w:rsidR="00CF79BC" w:rsidRPr="008801FC" w:rsidRDefault="00CF79BC" w:rsidP="008801FC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папка с содержанием индивидуального проекта;</w:t>
            </w:r>
          </w:p>
          <w:p w:rsidR="00CF79BC" w:rsidRPr="008801FC" w:rsidRDefault="00CF79BC" w:rsidP="008801FC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продукт проектной деятельности;</w:t>
            </w:r>
          </w:p>
          <w:p w:rsidR="00CF79BC" w:rsidRPr="008801FC" w:rsidRDefault="00CF79BC" w:rsidP="008801FC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презентация проекта, сопровождающая выступление учащегося на защите;</w:t>
            </w:r>
          </w:p>
          <w:p w:rsidR="00CF79BC" w:rsidRPr="008801FC" w:rsidRDefault="00CF79BC" w:rsidP="008801FC">
            <w:pPr>
              <w:numPr>
                <w:ilvl w:val="0"/>
                <w:numId w:val="6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отзыв руководителя проекта, содержащий краткую характеристику работы учащегося в ходе выполнения проекта (при необходимости).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5.3.3. Рекомендуемый план выступления на защите проекта: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представление (приветствие, представить себя – класс, Ф. И., представить руководителя);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тема проекта, сроки работы над проектом;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актуальность темы (если для подтверждения актуальности темы проводилось исследование, то представить результаты). На данном этапе выступления нужно ответить на вопрос: «Почему эта тема актуальна для Вас и для окружающих?»;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озвучить цели, задачи проектной работы, гипотезу (при наличии);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описать ход работы над проектом, то есть рассказать не содержание работы, а то, как Вы работу выполняли. Отвечаем на вопрос: «Что я делал(а)?»;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представить результат работы, то есть представить продукт деятельности. В чем новизна подхода и/или полученных решений, актуальность и практическая значимость полученных результатов – продукта деятельности (кто, как и где его может использовать)? Продукт надо показать;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сделать вывод, отвечая на вопросы: «Достигнута ли цель работы?», «Выполнены ли задачи проекта?», «Подтверждена или опровергнута гипотеза?»;</w:t>
            </w:r>
          </w:p>
          <w:p w:rsidR="00CF79BC" w:rsidRPr="008801FC" w:rsidRDefault="00CF79BC" w:rsidP="008801FC">
            <w:pPr>
              <w:numPr>
                <w:ilvl w:val="0"/>
                <w:numId w:val="7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можно сформулировать задачи на будущее, если есть желание продолжить работу над проектом).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5.3.4. Для проведения защиты проектов создается комиссия, в состав которой могут входить учителя, педагоги дополнительного образования, педагоги-психологи, администрация и иные квалифицированные педагогические работники Школы. Количество членов комиссии не должно быть менее трех. Комиссия оценивает уровень проектной деятельности конкретного обучающегося, дает оценку выполненной работы.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5.3.5. Процедура защиты состоит в 6–8-минутном выступлении обучающегося, который раскрывает актуальность, поставленные задачи, суть проекта и выводы. Далее следуют ответы на вопросы комиссии.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5.3.6. Комиссия оценивает индивидуальный проект в соответствии с критериями.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5.4. Школа организует в дополнительные сроки защиту индивидуального проекта для детей с ОВЗ, заболевших детей (дети, отсутствовавшие в основной срок защиты).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5.5. Проект, получивший отметку «неудовлетворительно», возвращается ученику на доработку. Ученик дорабатывает индивидуальный проект в течение недели, представляет к повторной защите.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5.6. Ученику, выступившему с проектом (исследовательской работой) успешно на муниципальном, региональном, всероссийском или международном уровне, автоматически ставится высший балл, и от защиты в Школе он освобождается.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 Критерии оценки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6.1. Оцениванию подлежат содержательная часть индивидуального проекта и его защита.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6.2. Содержание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оценивается по четырем критериям по балльной системе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 4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):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6.2.1. способность к научной работе: постановка цели и формулирование гипотезы исследования, планирование работы, отбор и интерпретация необходимой информации, структурирование аргументации результатов исследования на основе собранных данных, презентация результатов;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6.2.2. способность к инновационной, аналитической, творческой, интеллектуальной деятельности;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6.2.3.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6.2.4.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навыков коммуникативной, учебно-исследовательской деятельности, критического мышления.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6.3. Основные требования к инструментарию оценки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сформированности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универсальных учебных действий при процедуре защиты реализованного проекта:</w:t>
            </w:r>
          </w:p>
          <w:p w:rsidR="00CF79BC" w:rsidRPr="008801FC" w:rsidRDefault="00CF79BC" w:rsidP="008801FC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оцениванию 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проекта;</w:t>
            </w:r>
          </w:p>
          <w:p w:rsidR="00CF79BC" w:rsidRPr="008801FC" w:rsidRDefault="00CF79BC" w:rsidP="008801FC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оценивание производится на основе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критериальной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модели;</w:t>
            </w:r>
          </w:p>
          <w:p w:rsidR="00CF79BC" w:rsidRPr="008801FC" w:rsidRDefault="00CF79BC" w:rsidP="008801FC">
            <w:pPr>
              <w:numPr>
                <w:ilvl w:val="0"/>
                <w:numId w:val="8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критерии оценивания заранее известны обучающимся.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6.4. Защита проекта оценивается по пяти критериям по балльной системе в соответствии с 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приложением 5.</w:t>
            </w:r>
          </w:p>
          <w:p w:rsidR="00CF79BC" w:rsidRPr="00052D12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6.5.Максимальный итоговый балл за содержание и защиту проекта – </w:t>
            </w:r>
            <w:r w:rsidRPr="00E9770D">
              <w:rPr>
                <w:rFonts w:ascii="Times New Roman" w:eastAsia="Times New Roman" w:hAnsi="Times New Roman" w:cs="Times New Roman"/>
                <w:b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59</w:t>
            </w:r>
            <w:r w:rsidRPr="00052D12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  <w:t> баллов.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6.6. Перевод в отметку:</w:t>
            </w:r>
          </w:p>
          <w:p w:rsidR="00CF79BC" w:rsidRPr="008801FC" w:rsidRDefault="00CF79BC" w:rsidP="00E9770D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50–59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баллов – «отлично»;</w:t>
            </w:r>
          </w:p>
          <w:p w:rsidR="00CF79BC" w:rsidRPr="008801FC" w:rsidRDefault="00CF79BC" w:rsidP="00E9770D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40–49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баллов – «хорошо»;</w:t>
            </w:r>
          </w:p>
          <w:p w:rsidR="00CF79BC" w:rsidRPr="008801FC" w:rsidRDefault="00CF79BC" w:rsidP="00E9770D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30–39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баллов – «удовлетворительно»;</w:t>
            </w:r>
          </w:p>
          <w:p w:rsidR="00CF79BC" w:rsidRPr="008801FC" w:rsidRDefault="00CF79BC" w:rsidP="00E9770D">
            <w:pPr>
              <w:numPr>
                <w:ilvl w:val="0"/>
                <w:numId w:val="9"/>
              </w:numPr>
              <w:shd w:val="clear" w:color="auto" w:fill="FFFFFF" w:themeFill="background1"/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29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баллов и менее – «неудовлетворительно».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6.7. Отметка за выполнение проекта выставляется</w:t>
            </w:r>
            <w:r w:rsidR="00052D1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 графу «Индивидуальный проект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 в классном журнале и личном деле.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 Права и обязанности участников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7.1. Руководитель индивидуального проекта должен:</w:t>
            </w:r>
          </w:p>
          <w:p w:rsidR="00CF79BC" w:rsidRPr="008801FC" w:rsidRDefault="00CF79BC" w:rsidP="008801FC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совместно с обучающимся определить тему и план работы по индивидуальному проекту;</w:t>
            </w:r>
          </w:p>
          <w:p w:rsidR="00CF79BC" w:rsidRPr="008801FC" w:rsidRDefault="00CF79BC" w:rsidP="008801FC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совместно с обучающимся определить цель, этапы, сроки, методы работы, источники необходимой информации;</w:t>
            </w:r>
          </w:p>
          <w:p w:rsidR="00CF79BC" w:rsidRPr="008801FC" w:rsidRDefault="00CF79BC" w:rsidP="008801FC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мотивировать обучающего на выполнение работы по индивидуальному проекту;</w:t>
            </w:r>
          </w:p>
          <w:p w:rsidR="00CF79BC" w:rsidRPr="008801FC" w:rsidRDefault="00CF79BC" w:rsidP="008801FC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оказывать помощь обучающемуся по вопросам планирования, методики, формирования и представления результатов работы (исследования);</w:t>
            </w:r>
          </w:p>
          <w:p w:rsidR="00CF79BC" w:rsidRPr="008801FC" w:rsidRDefault="00CF79BC" w:rsidP="008801FC">
            <w:pPr>
              <w:numPr>
                <w:ilvl w:val="0"/>
                <w:numId w:val="10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контролировать выполнение обучающимся плана работы по выполнению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7.2. Руководитель индивидуального проекта имеет право:</w:t>
            </w:r>
          </w:p>
          <w:p w:rsidR="00CF79BC" w:rsidRPr="008801FC" w:rsidRDefault="00CF79BC" w:rsidP="008801FC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требовать от обучающегося своевременного и качественного выполнения работы;</w:t>
            </w:r>
          </w:p>
          <w:p w:rsidR="00CF79BC" w:rsidRPr="008801FC" w:rsidRDefault="00CF79BC" w:rsidP="008801FC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использовать в своей работе имеющиеся в школе информационные ресурсы;</w:t>
            </w:r>
          </w:p>
          <w:p w:rsidR="00CF79BC" w:rsidRPr="008801FC" w:rsidRDefault="00CF79BC" w:rsidP="008801FC">
            <w:pPr>
              <w:numPr>
                <w:ilvl w:val="0"/>
                <w:numId w:val="11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обращаться к администрации школы в случае систематического несоблюдения сроков реализации плана индивидуального проекта.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7.3. Обучающийся должен:</w:t>
            </w:r>
          </w:p>
          <w:p w:rsidR="00CF79BC" w:rsidRPr="008801FC" w:rsidRDefault="00CF79BC" w:rsidP="008801FC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выбрать тему индивидуального проекта;</w:t>
            </w:r>
          </w:p>
          <w:p w:rsidR="00CF79BC" w:rsidRPr="008801FC" w:rsidRDefault="00CF79BC" w:rsidP="008801FC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посещать консультации и занятия по индивидуальному проекту;</w:t>
            </w:r>
          </w:p>
          <w:p w:rsidR="00CF79BC" w:rsidRPr="008801FC" w:rsidRDefault="00CF79BC" w:rsidP="008801FC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ответственно относиться к требованиям и рекомендациям руководителя индивидуального проекта;</w:t>
            </w:r>
          </w:p>
          <w:p w:rsidR="00CF79BC" w:rsidRPr="008801FC" w:rsidRDefault="00CF79BC" w:rsidP="008801FC">
            <w:pPr>
              <w:numPr>
                <w:ilvl w:val="0"/>
                <w:numId w:val="12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подготовить публичный отчет о проделанной работе (провести защиту проекта).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7.4. Обучающийся имеет право:</w:t>
            </w:r>
          </w:p>
          <w:p w:rsidR="00CF79BC" w:rsidRPr="008801FC" w:rsidRDefault="00CF79BC" w:rsidP="008801FC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получать консультации и информационную поддержку руководителя на любом этапе выполнения индивидуального проекта;</w:t>
            </w:r>
          </w:p>
          <w:p w:rsidR="00CF79BC" w:rsidRPr="008801FC" w:rsidRDefault="00CF79BC" w:rsidP="008801FC">
            <w:pPr>
              <w:numPr>
                <w:ilvl w:val="0"/>
                <w:numId w:val="13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использовать для выполнения индивидуального проекта ресурсы школы.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7.5. Координатор проектной деятельности должен: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давать необходимые разъяснения и консультации участникам процесса;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проводить разъяснительные лектории с обучающимися по подготовке и работе над проектом (при необходимости);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обеспечивать обучающихся и руководителей проектов методическими материалами;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иметь общий список обучающихся и руководителей индивидуальных проектов;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 консультации и оказание методической помощи руководителям проектов в ходе выполнения работ;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организовать и провести итоговую публичную защиту индивидуальных проектов, составить график защиты проектов;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обеспечить положительное разрешение сложных ситуаций в ходе реализации индивидуальных проектных планов;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своевременно размещать и обновлять информацию по проектной деятельности на стенде;</w:t>
            </w:r>
          </w:p>
          <w:p w:rsidR="00CF79BC" w:rsidRPr="008801FC" w:rsidRDefault="00CF79BC" w:rsidP="008801FC">
            <w:pPr>
              <w:numPr>
                <w:ilvl w:val="0"/>
                <w:numId w:val="14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вести необходимую сопроводительную и отчетную документацию по проектной деятельности.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7.6. Координатор проектной деятельности имеет право:</w:t>
            </w:r>
          </w:p>
          <w:p w:rsidR="00CF79BC" w:rsidRPr="008801FC" w:rsidRDefault="00CF79BC" w:rsidP="008801FC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контролировать организацию условий, необходимых для проектной деятельности обучающихся (помещения, доступ к мультимедийной технике, установка программного обеспечения и т. д.);</w:t>
            </w:r>
          </w:p>
          <w:p w:rsidR="00CF79BC" w:rsidRPr="008801FC" w:rsidRDefault="00CF79BC" w:rsidP="008801FC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осуществлять мониторинг своевременности выполнения этапов проектов;</w:t>
            </w:r>
          </w:p>
          <w:p w:rsidR="00CF79BC" w:rsidRPr="008801FC" w:rsidRDefault="00CF79BC" w:rsidP="008801FC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осуществлять мониторинг своевременности и правильности оформления проектов: проектной документации и всех проектных материалов для их сдачи;</w:t>
            </w:r>
          </w:p>
          <w:p w:rsidR="00CF79BC" w:rsidRPr="008801FC" w:rsidRDefault="00CF79BC" w:rsidP="008801FC">
            <w:pPr>
              <w:numPr>
                <w:ilvl w:val="0"/>
                <w:numId w:val="15"/>
              </w:numPr>
              <w:spacing w:after="0" w:line="255" w:lineRule="atLeast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 необходимости организовать независимую экспертную оценку содержательного уровня проекта и хода проектного процесса в целом.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8. Документация по индивидуальному проекту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8.1. Для каждого обучающегося руководитель проекта составляет индивидуальный план выполнения проекта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 6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8.2. Классный руководитель составляет и своевременно заполняет сводную ведомость по всему классу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 7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).</w:t>
            </w:r>
          </w:p>
          <w:p w:rsidR="00CF79BC" w:rsidRPr="008801FC" w:rsidRDefault="00CF79BC" w:rsidP="008801FC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8.3. Координатор проектной деятельности составляет сводную ведомость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индивидуальных проектов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(</w:t>
            </w:r>
            <w:r w:rsidRPr="00E9770D">
              <w:rPr>
                <w:rFonts w:ascii="Times New Roman" w:eastAsia="Times New Roman" w:hAnsi="Times New Roman" w:cs="Times New Roman"/>
                <w:i/>
                <w:color w:val="222222"/>
                <w:sz w:val="28"/>
                <w:szCs w:val="28"/>
                <w:lang w:eastAsia="ru-RU"/>
              </w:rPr>
              <w:t>приложение 8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), контролирует ход подготовки проектов в рамках мероприятий по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внутришкольному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контролю.</w:t>
            </w:r>
          </w:p>
          <w:p w:rsidR="008801FC" w:rsidRDefault="008801F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801FC" w:rsidRDefault="008801F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8801FC" w:rsidRDefault="008801F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85C46" w:rsidRPr="009B3FD9" w:rsidRDefault="00CF79BC" w:rsidP="00E9770D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1</w:t>
            </w: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E9770D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Образец оформления титульного листа </w:t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обучающегося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988"/>
            </w:tblGrid>
            <w:tr w:rsidR="00CF79BC" w:rsidRPr="008801FC" w:rsidTr="00E9770D"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185C46" w:rsidRDefault="00E9770D" w:rsidP="00E9770D">
                  <w:pPr>
                    <w:shd w:val="clear" w:color="auto" w:fill="FFFFFF" w:themeFill="background1"/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CC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М</w:t>
                  </w:r>
                  <w:r w:rsidR="00185C46"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униципальное автономное </w:t>
                  </w:r>
                  <w:r w:rsidR="00CF79BC"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общеобразовательное учреждение</w:t>
                  </w:r>
                </w:p>
                <w:p w:rsidR="00E9770D" w:rsidRDefault="00CF79BC" w:rsidP="00185C4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</w:pPr>
                  <w:r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 </w:t>
                  </w:r>
                  <w:r w:rsidR="00185C46"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средняя общеобразовательная школа № 2</w:t>
                  </w:r>
                  <w:r w:rsidR="00E9770D"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</w:t>
                  </w:r>
                </w:p>
                <w:p w:rsidR="00CF79BC" w:rsidRPr="008801FC" w:rsidRDefault="00E9770D" w:rsidP="00185C46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Невьянского</w:t>
                  </w:r>
                  <w:proofErr w:type="spellEnd"/>
                  <w:r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 xml:space="preserve"> городского округа</w:t>
                  </w:r>
                </w:p>
              </w:tc>
            </w:tr>
            <w:tr w:rsidR="00CF79BC" w:rsidRPr="008801FC" w:rsidTr="00E9770D">
              <w:tc>
                <w:tcPr>
                  <w:tcW w:w="0" w:type="auto"/>
                  <w:tcBorders>
                    <w:top w:val="single" w:sz="6" w:space="0" w:color="222222"/>
                    <w:bottom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185C46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(МАОУ СОШ № 2</w:t>
                  </w:r>
                  <w:r w:rsidR="00CF79BC" w:rsidRPr="00E9770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shd w:val="clear" w:color="auto" w:fill="FFFFFF" w:themeFill="background1"/>
                      <w:lang w:eastAsia="ru-RU"/>
                    </w:rPr>
                    <w:t>)</w:t>
                  </w:r>
                </w:p>
              </w:tc>
            </w:tr>
          </w:tbl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Индивидуальный проект по теме </w:t>
            </w:r>
          </w:p>
          <w:p w:rsidR="00185C46" w:rsidRPr="008801FC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«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Экспрессивная лексика в русских народных сказках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»</w:t>
            </w:r>
          </w:p>
          <w:p w:rsidR="00CF79BC" w:rsidRDefault="00CF79BC" w:rsidP="00E9770D">
            <w:pPr>
              <w:shd w:val="clear" w:color="auto" w:fill="FFFFFF" w:themeFill="background1"/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 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русскому языку</w:t>
            </w:r>
            <w:r w:rsidR="00185C46"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»</w:t>
            </w: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Pr="008801FC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85C46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Выполнил ученик</w:t>
            </w:r>
            <w:r w:rsidR="001510A2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(ученица) 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10</w:t>
            </w:r>
            <w:r w:rsidR="00185C46"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 </w:t>
            </w:r>
            <w:r w:rsidR="00185C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класса 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  <w:r w:rsidR="00185C46"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Иванова И.</w:t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185C46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Руководитель </w:t>
            </w:r>
            <w:r w:rsidR="00185C46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……………………………..</w:t>
            </w: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185C46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CC"/>
                <w:lang w:eastAsia="ru-RU"/>
              </w:rPr>
            </w:pPr>
          </w:p>
          <w:p w:rsidR="00E9770D" w:rsidRDefault="00185C4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 xml:space="preserve"> Невьянск</w:t>
            </w:r>
            <w:r w:rsidR="00CF79BC"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, </w:t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E9770D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2021 </w:t>
            </w:r>
            <w:r w:rsidRPr="00E9770D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shd w:val="clear" w:color="auto" w:fill="FFFFFF" w:themeFill="background1"/>
                <w:lang w:eastAsia="ru-RU"/>
              </w:rPr>
              <w:t>г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од</w:t>
            </w: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CF79BC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2</w:t>
            </w: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Образец оглавления и структуры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обучающегося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p w:rsidR="00E9770D" w:rsidRDefault="00E9770D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ОГЛАВЛЕНИЕ</w:t>
            </w:r>
          </w:p>
          <w:p w:rsidR="00E9770D" w:rsidRDefault="00E9770D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ВВЕДЕНИЕ ……………………………………………………………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ГЛАВА 1. Наименование 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1.1. Наименование 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1.2. Наименование ……………………………………………...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ГЛАВА 2. Наименование 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2.1. Наименование 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2.2. Наименование 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2.3. Наименование 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ЗАКЛЮЧЕНИЕ ………………………………………………………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СПИСОК ИСПОЛЬЗУЕМОЙ ЛИТЕРАТУРЫ………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ПРИЛОЖЕНИЯ ……………………………………………………....</w:t>
            </w: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eastAsia="ru-RU"/>
              </w:rPr>
            </w:pPr>
          </w:p>
          <w:p w:rsidR="00CF79BC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3</w:t>
            </w: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Образец оформления списка литературы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1. Конституция РФ, принята 12.12.1993, в редакции с внесенными в нее поправками от 30.12.2008// Собрание законодательства Российской Федерации. – 2009. – № 4. – ст. 445.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2. Борисов Е.Ф., Петров А.С.,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Стерликов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Ф.Ф. Экономика: Справочник. – М.: Финансы и статистика, 1997. – 400 с.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Верховин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В.И., Зубков В.И. Экономическая социология. – М.: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Высш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шк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., 2002. – 460 с.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4. Конституционное право: Словарь / Отв. ред. В.В. Маклаков. – М.: </w:t>
            </w:r>
            <w:proofErr w:type="spellStart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Юристъ</w:t>
            </w:r>
            <w:proofErr w:type="spellEnd"/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, 2001. – 566 с.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5. Конюхова Т.В. Правовое регулирование инвестиций пенсионных фондов // Законодательство и экономика. – 2004. – № 12. – С. 24–37.</w:t>
            </w:r>
          </w:p>
          <w:p w:rsidR="00E9770D" w:rsidRDefault="00E9770D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Образец оформления ссылки на интернет-ресурс</w:t>
            </w:r>
          </w:p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Аверинцев, С.С. Поэтика ранневизантийской литературы [Электронный ресурс] / С.С. Аверинцев. – Режим доступа: http://royallib.com/read/averintsev_sergey/poetika_rannevizantiyskoy_literaturi.html#0</w:t>
            </w: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E9770D" w:rsidRDefault="00E9770D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CF79BC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4</w:t>
            </w: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Критерии оценивания содержания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31"/>
              <w:gridCol w:w="841"/>
            </w:tblGrid>
            <w:tr w:rsidR="00CF79BC" w:rsidRPr="008801FC" w:rsidTr="009B3FD9">
              <w:trPr>
                <w:trHeight w:val="26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4B723D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4B7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Критерий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4B723D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4B7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Балл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4B723D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4B723D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Критерий 1. Способность к логическому мышлению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18)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1.1. Поиск, отбор и адекватное использование информации</w:t>
                  </w:r>
                  <w:r w:rsidR="004B723D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содержит незначительный объем подходящей информации из ограниченного числа однотипных источников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49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содержит достаточный объем подходящей информации из однотипных источников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содержит достаточно полную информацию из разнообразных источников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1.2. Постановка проблемы </w:t>
                  </w:r>
                  <w:r w:rsidR="004B723D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(макс. 3 б.)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Проблема сформулирована, но гипотеза отсутствует. План действий фрагментарный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облема сформулирована, обоснова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на, выдвинута гипотеза (гипотезы), но план действий по доказательству/опровержению гипотезы не полный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облема сформулирована, обоснова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на, выдвинута гипотеза (гипотезы), дан подробный план действий по доказательству/опровержению гипотезы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63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1.3. Актуальность и значимость темы проекта</w:t>
                  </w:r>
                  <w:r w:rsidR="004B723D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Актуальность темы проекта и ее значимость для ученика обозначены фрагментарно на уровне утверждений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Актуальность темы проекта и ее значимость для ученика обозначены на уровне утверждений, приведены основания</w:t>
                  </w:r>
                  <w:r w:rsidR="004B723D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Актуальность темы проекта и ее значимость раскрыты 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обоснован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ы исчерпывающе, тема имеет актуальность и значимость не только для ученика, но и для школы, поселка.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1.4. Анализ хода работы, выводы и перспективы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Анализ заменен кратким описанием хода и порядка работы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 развернутый обзор работы по достижению целей, заявленных в проекте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 исчерпывающий анализ ситуаций, складывавшихся в ходе работы, сделаны необходимые выводы, намечены перспективы работы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63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1.5. Личная заинтересованность автора, творческий подход к работе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756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шаблонная. Автор проявил незначительный интерес к теме проекта, но не продемонстрировал самостоятельности в работе, не использовал возможности творческого подхода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756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самостоятельная, демонстрирующая серьезную заинтересованность автора, предпринята попытка представить личный взгляд на тему проекта, применены элементы творчества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отличается творческим подходом, собственным оригинальным отношением автора к идее проекта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99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1.6. Полезность и востребованность продукта 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(макс. 3 б.)</w:t>
                  </w:r>
                </w:p>
              </w:tc>
            </w:tr>
            <w:tr w:rsidR="00CF79BC" w:rsidRPr="008801FC" w:rsidTr="009B3FD9">
              <w:trPr>
                <w:trHeight w:val="51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Проектный продукт полезен после доработки, круг лиц, которыми он может быть востребован, указан неявно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654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Проектный продукт полезен, круг лиц, которыми он может быть востребован, указан. Названы потенциальные потребители и области использования продукта.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499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Продукт полезен. Указан круг лиц, которыми он будет востребован. Сформулированы рекомендации по использованию полученного продукта, спланированы действия по его продвижению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10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Критерий 2. </w:t>
                  </w:r>
                  <w:proofErr w:type="spellStart"/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Сформированность</w:t>
                  </w:r>
                  <w:proofErr w:type="spellEnd"/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навыков проектной деятельности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9 б.)</w:t>
                  </w:r>
                </w:p>
              </w:tc>
            </w:tr>
            <w:tr w:rsidR="00CF79BC" w:rsidRPr="008801FC" w:rsidTr="009B3FD9">
              <w:trPr>
                <w:trHeight w:val="255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2.1. Соответствие выбранных способов работы цели и содержанию проекта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0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Часть используемых способов работы не соответствует теме и цели проекта, цели могут быть до конца не достигнуты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Использованные способы работы соответствуют теме и цели проекта, но являются недостаточными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Способы работы достаточны и использованы уместно и эффективно, цели проекта достигнуты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2.2. Глубина раскрытия темы проекта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проекта раскрыта фрагментарно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проекта раскрыта, автор показал знание темы в рамках школьной программы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проекта раскрыта исчерпывающе, автор продемонстрировал глубокие знания, выходящие за рамки школьной программы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2.3. Качество проектного продукта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Проектный продукт не соответствует большинству требований качества (эстетика, удобство использования, соответствие заявленным целям)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Продукт не полностью соответствует требованиям качества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46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Продукт полностью соответствует требованиям качества (эстетичен, удобен в использовании, соответствует заявленным целям)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1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2675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Критерий 3. Способность к инновационной, аналитической, творческой, интеллектуальной деятельности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9 б.)</w:t>
                  </w:r>
                </w:p>
              </w:tc>
            </w:tr>
            <w:tr w:rsidR="00CF79BC" w:rsidRPr="008801FC" w:rsidTr="009B3FD9">
              <w:trPr>
                <w:trHeight w:val="263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3.1. Соответствие требованиям оформления письменной части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0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Предприняты попытки оформить работу в соответствии с установленными правилами, придать ей соответствующую структуру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Письменная часть работы оформлена с опорой на установленные правилами порядок и четкую структуру, допущены незначительные ошибки в оформлении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 отличается четким и грамотным оформлением в точном соответствии с установленными правилами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3.2. Постановка цели, планирование путей ее достижения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6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Цель сф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ормулирована, обоснован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а, дан схематичный план ее достижения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753AB6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Цель сформулирована, обоснован</w:t>
                  </w:r>
                  <w:r w:rsidR="00CF79BC"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а, планирование деятельности соотносится с собственным жизненным опытом, задачи реализуются последовательно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Цель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сформулирована, четко обоснова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на, дан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 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подробный план ее достижения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, 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самостоятельно осуществляет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 </w:t>
                  </w: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контроль и коррекцию деятельности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03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3.3. Сценарий защиты (логика изложения), грамотное построение доклада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и содержание проекта раскрыты фрагментарно, дано сравнение ожидаемого и полученного результатов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и содержание проекта раскрыты, представлен развернутый обзор работы по достижению целей, заявленных в проекте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1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Тема и содержание проекта раскрыты. Представлен анализ ситуаций, складывавшихся в ходе работы, сделаны необходимые выводы, намечены перспективы работы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22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753AB6" w:rsidRDefault="00CF79BC" w:rsidP="0012675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</w:pPr>
                  <w:r w:rsidRPr="00753AB6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  <w:t xml:space="preserve">Критерий 4. </w:t>
                  </w:r>
                  <w:proofErr w:type="spellStart"/>
                  <w:r w:rsidRPr="00753AB6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  <w:t>Сформированность</w:t>
                  </w:r>
                  <w:proofErr w:type="spellEnd"/>
                  <w:r w:rsidRPr="00753AB6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  <w:t xml:space="preserve"> навыков коммуникативной, учебно-исследовательской деятельности, критического мышления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sz w:val="24"/>
                      <w:szCs w:val="28"/>
                      <w:lang w:eastAsia="ru-RU"/>
                    </w:rPr>
                    <w:t xml:space="preserve"> (макс. 6 б.)</w:t>
                  </w:r>
                </w:p>
              </w:tc>
            </w:tr>
            <w:tr w:rsidR="00CF79BC" w:rsidRPr="008801FC" w:rsidTr="009B3FD9">
              <w:trPr>
                <w:trHeight w:val="302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4.1. Четкость и точность, убедительность и лаконичность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634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Содержание всех элементов выступления дает представление о проекте; присутствует культура речи, наблюдаются немотивированные отступления от заявленной темы в ходе выступления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756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Содержание всех элементов выступления дает представление о проекте; присутствует культура речи, немотивированные отступления от заявленной темы в ходе выступления отсутствуют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756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Содержание всех элементов выступления дает представление о проекте; наблюдается правильность речи; точность письменной речи; четкость речи, лаконизм, немотивированные отступления от заявленной темы в ходе выступления отсутствуют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316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 4.2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8"/>
                      <w:lang w:eastAsia="ru-RU"/>
                    </w:rPr>
                    <w:t>.</w:t>
                  </w:r>
                  <w:r w:rsidRPr="00126752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> Умение осуществлять учебное сотрудничество в группе</w:t>
                  </w:r>
                  <w:r w:rsidR="00753AB6">
                    <w:rPr>
                      <w:rFonts w:ascii="Times New Roman" w:eastAsia="Times New Roman" w:hAnsi="Times New Roman" w:cs="Times New Roman"/>
                      <w:i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532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Работает в группе сверстников, оказывает взаимопомощь, задает вопросы, необходимые для организации собственной деятельности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50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Работает в группе сверстников, оказывает взаимопомощь, выстраивает продуктивное взаимодействие со сверстниками и взрослыми. Может брать инициативу на себя.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780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Организует учебное сотрудничество со сверстниками и взрослыми, самостоятельно определяет цели и функции участников, успешно справляется с конфликтными ситуациями внутри группы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9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Итого максимально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(42 б.)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: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1510A2" w:rsidRDefault="001510A2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Default="009B3FD9" w:rsidP="009B3FD9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</w:t>
            </w:r>
            <w:r w:rsidR="00CF79BC"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5</w:t>
            </w:r>
            <w:r w:rsidR="00CF79BC" w:rsidRPr="009B3FD9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="00CF79BC"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Критерии оценивания защиты </w:t>
            </w:r>
            <w:proofErr w:type="gramStart"/>
            <w:r w:rsidR="00CF79BC"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</w:p>
          <w:tbl>
            <w:tblPr>
              <w:tblW w:w="0" w:type="auto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131"/>
              <w:gridCol w:w="841"/>
            </w:tblGrid>
            <w:tr w:rsidR="00CF79BC" w:rsidRPr="008801FC" w:rsidTr="009B3FD9">
              <w:trPr>
                <w:trHeight w:val="268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Критерий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Балл</w:t>
                  </w:r>
                </w:p>
              </w:tc>
            </w:tr>
            <w:tr w:rsidR="00CF79BC" w:rsidRPr="008801FC" w:rsidTr="009B3FD9">
              <w:trPr>
                <w:trHeight w:val="258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1. Качество выступления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5)</w:t>
                  </w:r>
                </w:p>
              </w:tc>
            </w:tr>
            <w:tr w:rsidR="00CF79BC" w:rsidRPr="008801FC" w:rsidTr="009B3FD9">
              <w:trPr>
                <w:trHeight w:val="223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Доклад зачитывается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159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Доклад пересказывается, но не объяснена суть работы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Доклад пересказывается, суть работы объяснена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315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Кроме хорошего доклада показывает владение иллюстративным материалом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(4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355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Текст доклада объясняется своими словами, суть работы объяснена, прослеживается логика.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(5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2. Качество ответов на вопросы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Нет четкости ответов на большинство вопросов. Ответы на поставленные вопросы однословные, неуверенные. Автор не может защищать свою точку зрения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Ответы на большинство вопросов. Автор уверенно отвечает на поставленные вопросы, но не до конца обосновывает свою точку зрения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1510A2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Ответы на все вопросы убедительно, аргументированно. Автор проявляет хорошее владение материалом, уверенно отвечает на поставленные вопросы, доказательно и развернуто обосновывает свою точку зрения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3. Оформление демонстрационного материала</w:t>
                  </w:r>
                  <w:r w:rsidR="00753AB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 плохо оформленный демонстрационный материал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Демонстрационный материал хорошо оформлен, но есть отдельные претензии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К демонстрационному материалу нет претензий</w:t>
                  </w:r>
                  <w:r w:rsidR="00753AB6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4. Использование демонстрационного материала</w:t>
                  </w:r>
                  <w:r w:rsidR="008A08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Представленный демонстрационный материал не используется в докладе. Не выдержаны основные требования к дизайну презентации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Представленный демонстрационный материал используется в докладе. Средства наглядности используются, выдержаны основные требования к дизайну презентации, отсутствует логика подачи материала, нет согласованности между презентацией и текстом доклада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Представленный демонстрационный материал используется в докладе, информативен, автор свободно в нем ориентируется. Средства наглядности используются, выдержаны основные требования к дизайну презентации, подача материала логична, презентация и текст доклада полностью согласованы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467"/>
              </w:trPr>
              <w:tc>
                <w:tcPr>
                  <w:tcW w:w="9972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5. Соблюдение регламента защиты (не более 5–7 минут) и степень воздействия на аудиторию</w:t>
                  </w:r>
                  <w:r w:rsidR="008A08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(макс. 3 б.)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433896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 </w:t>
                  </w:r>
                  <w:r w:rsidR="00CF79BC"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Материал изложен с учетом регламента, однако автору не удалось заинтересовать аудиторию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(1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433896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 </w:t>
                  </w:r>
                  <w:r w:rsidR="00CF79BC"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Автору удалось вызвать интерес аудитории, но он вышел за рамки регламента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(2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433896">
                  <w:pPr>
                    <w:spacing w:after="0" w:line="255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Автору удалось вызвать интерес аудитории и уложиться в регламент</w:t>
                  </w:r>
                  <w:r w:rsidR="008A08C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 xml:space="preserve"> (3 б.)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9B3FD9">
              <w:trPr>
                <w:trHeight w:val="287"/>
              </w:trPr>
              <w:tc>
                <w:tcPr>
                  <w:tcW w:w="913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126752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</w:pP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Итого максимально</w:t>
                  </w:r>
                  <w:r w:rsidR="008A08CE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 xml:space="preserve"> (17 б.)</w:t>
                  </w:r>
                  <w:r w:rsidRPr="00126752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8"/>
                      <w:lang w:eastAsia="ru-RU"/>
                    </w:rPr>
                    <w:t>:</w:t>
                  </w:r>
                </w:p>
              </w:tc>
              <w:tc>
                <w:tcPr>
                  <w:tcW w:w="84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433896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  6</w:t>
            </w:r>
          </w:p>
          <w:p w:rsidR="009B3FD9" w:rsidRDefault="009B3FD9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Индивидуальный план выполнения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обучающегося</w:t>
            </w: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045"/>
              <w:gridCol w:w="2534"/>
              <w:gridCol w:w="1861"/>
              <w:gridCol w:w="1649"/>
              <w:gridCol w:w="1883"/>
            </w:tblGrid>
            <w:tr w:rsidR="00CF79BC" w:rsidRPr="008801FC">
              <w:trPr>
                <w:jc w:val="center"/>
              </w:trPr>
              <w:tc>
                <w:tcPr>
                  <w:tcW w:w="141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Этапы</w:t>
                  </w:r>
                </w:p>
              </w:tc>
              <w:tc>
                <w:tcPr>
                  <w:tcW w:w="492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</w: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Виды деятельности</w:t>
                  </w:r>
                </w:p>
              </w:tc>
              <w:tc>
                <w:tcPr>
                  <w:tcW w:w="216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Планируемая дата исполнения</w:t>
                  </w:r>
                </w:p>
              </w:tc>
              <w:tc>
                <w:tcPr>
                  <w:tcW w:w="160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</w:t>
                  </w: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br/>
                    <w:t>фактически</w:t>
                  </w:r>
                </w:p>
              </w:tc>
              <w:tc>
                <w:tcPr>
                  <w:tcW w:w="186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Подпись руководителя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1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</w:t>
                  </w: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Выбор темы учебного проекта и тем исследований обучающихся.</w:t>
                  </w:r>
                </w:p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основополагающего вопроса и проблемных вопросов учебной темы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1410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Планирование</w:t>
                  </w: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Формулировка задач, которые следует решить.</w:t>
                  </w:r>
                </w:p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Выбор средств и методов решения задач.</w:t>
                  </w:r>
                </w:p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Определение последовательности и сроков работ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1410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Процесс проектирования</w:t>
                  </w: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Самостоятельная работа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Оформления записки, плакатов и др.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1410" w:type="dxa"/>
                  <w:vMerge w:val="restart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</w:t>
                  </w:r>
                </w:p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Достигнутый результат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Оформление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>
              <w:trPr>
                <w:jc w:val="center"/>
              </w:trPr>
              <w:tc>
                <w:tcPr>
                  <w:tcW w:w="0" w:type="auto"/>
                  <w:vMerge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92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Защита</w:t>
                  </w:r>
                </w:p>
              </w:tc>
              <w:tc>
                <w:tcPr>
                  <w:tcW w:w="21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60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6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433896" w:rsidRDefault="00433896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33896" w:rsidRDefault="00433896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CF79BC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7</w:t>
            </w: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</w:p>
          <w:p w:rsidR="00433896" w:rsidRPr="008801FC" w:rsidRDefault="00433896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Сводная ведомость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индивидуальных проектов</w:t>
            </w:r>
            <w:proofErr w:type="gramEnd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в __ классе </w:t>
            </w:r>
          </w:p>
          <w:p w:rsidR="00CF79B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на ____ учебный год</w:t>
            </w:r>
          </w:p>
          <w:p w:rsidR="00433896" w:rsidRPr="008801FC" w:rsidRDefault="00433896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2"/>
              <w:gridCol w:w="1455"/>
              <w:gridCol w:w="1907"/>
              <w:gridCol w:w="1764"/>
              <w:gridCol w:w="1181"/>
              <w:gridCol w:w="1341"/>
              <w:gridCol w:w="1492"/>
            </w:tblGrid>
            <w:tr w:rsidR="00CF79BC" w:rsidRPr="008801FC" w:rsidTr="00CF79BC">
              <w:tc>
                <w:tcPr>
                  <w:tcW w:w="37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№п/п</w:t>
                  </w:r>
                </w:p>
              </w:tc>
              <w:tc>
                <w:tcPr>
                  <w:tcW w:w="213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Ф. И. О. ученика</w:t>
                  </w:r>
                </w:p>
              </w:tc>
              <w:tc>
                <w:tcPr>
                  <w:tcW w:w="382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 проекта</w:t>
                  </w:r>
                </w:p>
              </w:tc>
              <w:tc>
                <w:tcPr>
                  <w:tcW w:w="183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выполнения проекта</w:t>
                  </w:r>
                </w:p>
              </w:tc>
              <w:tc>
                <w:tcPr>
                  <w:tcW w:w="124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Дата защиты</w:t>
                  </w:r>
                </w:p>
              </w:tc>
              <w:tc>
                <w:tcPr>
                  <w:tcW w:w="15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Подпись ученика</w:t>
                  </w:r>
                </w:p>
              </w:tc>
              <w:tc>
                <w:tcPr>
                  <w:tcW w:w="15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Подпись родителей</w:t>
                  </w:r>
                </w:p>
              </w:tc>
            </w:tr>
            <w:tr w:rsidR="00CF79BC" w:rsidRPr="008801FC" w:rsidTr="00CF79BC">
              <w:tc>
                <w:tcPr>
                  <w:tcW w:w="3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21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82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CF79BC">
              <w:tc>
                <w:tcPr>
                  <w:tcW w:w="3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21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82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CF79BC">
              <w:tc>
                <w:tcPr>
                  <w:tcW w:w="37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&lt;…&gt;</w:t>
                  </w:r>
                </w:p>
              </w:tc>
              <w:tc>
                <w:tcPr>
                  <w:tcW w:w="21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82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83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24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433896" w:rsidRDefault="00433896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9B3FD9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433896" w:rsidRPr="009B3FD9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9B3FD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Приложение 8</w:t>
            </w:r>
          </w:p>
          <w:p w:rsidR="00CF79BC" w:rsidRDefault="00CF79BC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</w:p>
          <w:p w:rsidR="00433896" w:rsidRPr="008801FC" w:rsidRDefault="00433896" w:rsidP="008801FC">
            <w:pPr>
              <w:spacing w:after="0" w:line="255" w:lineRule="atLeast"/>
              <w:jc w:val="righ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  <w:p w:rsidR="009B3FD9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Сводная ведомость итоговых </w:t>
            </w:r>
            <w:proofErr w:type="gramStart"/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индивидуальных проектов</w:t>
            </w:r>
            <w:proofErr w:type="gramEnd"/>
          </w:p>
          <w:p w:rsidR="00CF79BC" w:rsidRPr="008801FC" w:rsidRDefault="00CF79BC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801FC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на _______ учебный год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3"/>
              <w:gridCol w:w="1779"/>
              <w:gridCol w:w="1586"/>
              <w:gridCol w:w="2190"/>
              <w:gridCol w:w="1692"/>
              <w:gridCol w:w="1912"/>
            </w:tblGrid>
            <w:tr w:rsidR="00CF79BC" w:rsidRPr="008801FC" w:rsidTr="00CF79BC">
              <w:tc>
                <w:tcPr>
                  <w:tcW w:w="106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285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Ф. И. О. ученика</w:t>
                  </w:r>
                </w:p>
              </w:tc>
              <w:tc>
                <w:tcPr>
                  <w:tcW w:w="285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Класс</w:t>
                  </w:r>
                </w:p>
              </w:tc>
              <w:tc>
                <w:tcPr>
                  <w:tcW w:w="4065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 проекта</w:t>
                  </w:r>
                </w:p>
              </w:tc>
              <w:tc>
                <w:tcPr>
                  <w:tcW w:w="231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Итоговая оценка  </w:t>
                  </w:r>
                </w:p>
              </w:tc>
              <w:tc>
                <w:tcPr>
                  <w:tcW w:w="1590" w:type="dxa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Подпись руководителя проекта</w:t>
                  </w:r>
                </w:p>
              </w:tc>
            </w:tr>
            <w:tr w:rsidR="00CF79BC" w:rsidRPr="008801FC" w:rsidTr="00CF79BC">
              <w:tc>
                <w:tcPr>
                  <w:tcW w:w="10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06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CF79BC">
              <w:tc>
                <w:tcPr>
                  <w:tcW w:w="10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06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CF79BC" w:rsidRPr="008801FC" w:rsidTr="00CF79BC">
              <w:tc>
                <w:tcPr>
                  <w:tcW w:w="1065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&lt;...&gt;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85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06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23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159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CF79BC" w:rsidRPr="008801FC" w:rsidRDefault="00CF79BC" w:rsidP="008801FC">
                  <w:pPr>
                    <w:spacing w:after="0" w:line="255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801F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</w:tbl>
          <w:p w:rsidR="00CF79BC" w:rsidRPr="008801FC" w:rsidRDefault="00CF79BC" w:rsidP="008801FC">
            <w:pPr>
              <w:spacing w:after="0" w:line="255" w:lineRule="atLeast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</w:p>
        </w:tc>
      </w:tr>
      <w:tr w:rsidR="009B3FD9" w:rsidRPr="008801FC" w:rsidTr="00900148">
        <w:tc>
          <w:tcPr>
            <w:tcW w:w="101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3FD9" w:rsidRPr="008801FC" w:rsidRDefault="009B3FD9" w:rsidP="008801FC">
            <w:pPr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</w:p>
        </w:tc>
      </w:tr>
    </w:tbl>
    <w:p w:rsidR="00536582" w:rsidRDefault="00536582"/>
    <w:sectPr w:rsidR="00536582" w:rsidSect="0090014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45B6F"/>
    <w:multiLevelType w:val="multilevel"/>
    <w:tmpl w:val="1B04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6982"/>
    <w:multiLevelType w:val="multilevel"/>
    <w:tmpl w:val="CF769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3F4FC2"/>
    <w:multiLevelType w:val="multilevel"/>
    <w:tmpl w:val="0104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2D4581"/>
    <w:multiLevelType w:val="multilevel"/>
    <w:tmpl w:val="3334A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AE23C5"/>
    <w:multiLevelType w:val="multilevel"/>
    <w:tmpl w:val="0436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4B6905"/>
    <w:multiLevelType w:val="multilevel"/>
    <w:tmpl w:val="493C0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8850FA"/>
    <w:multiLevelType w:val="multilevel"/>
    <w:tmpl w:val="BC3AB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3F26BA"/>
    <w:multiLevelType w:val="multilevel"/>
    <w:tmpl w:val="D066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62A22"/>
    <w:multiLevelType w:val="multilevel"/>
    <w:tmpl w:val="4B84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27109B"/>
    <w:multiLevelType w:val="multilevel"/>
    <w:tmpl w:val="6EF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040B9A"/>
    <w:multiLevelType w:val="multilevel"/>
    <w:tmpl w:val="95B4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6F5AE0"/>
    <w:multiLevelType w:val="multilevel"/>
    <w:tmpl w:val="1ACE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A945C7"/>
    <w:multiLevelType w:val="multilevel"/>
    <w:tmpl w:val="29A2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247212"/>
    <w:multiLevelType w:val="multilevel"/>
    <w:tmpl w:val="CEDC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D13767"/>
    <w:multiLevelType w:val="multilevel"/>
    <w:tmpl w:val="53E63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2"/>
  </w:num>
  <w:num w:numId="7">
    <w:abstractNumId w:val="13"/>
  </w:num>
  <w:num w:numId="8">
    <w:abstractNumId w:val="1"/>
  </w:num>
  <w:num w:numId="9">
    <w:abstractNumId w:val="14"/>
  </w:num>
  <w:num w:numId="10">
    <w:abstractNumId w:val="8"/>
  </w:num>
  <w:num w:numId="11">
    <w:abstractNumId w:val="3"/>
  </w:num>
  <w:num w:numId="12">
    <w:abstractNumId w:val="6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E2401"/>
    <w:rsid w:val="00052D12"/>
    <w:rsid w:val="00126752"/>
    <w:rsid w:val="001510A2"/>
    <w:rsid w:val="00185C46"/>
    <w:rsid w:val="0033454D"/>
    <w:rsid w:val="00420D97"/>
    <w:rsid w:val="00433896"/>
    <w:rsid w:val="004B723D"/>
    <w:rsid w:val="00536582"/>
    <w:rsid w:val="00753AB6"/>
    <w:rsid w:val="007E6421"/>
    <w:rsid w:val="007F6453"/>
    <w:rsid w:val="008801FC"/>
    <w:rsid w:val="008A08CE"/>
    <w:rsid w:val="00900148"/>
    <w:rsid w:val="009B3FD9"/>
    <w:rsid w:val="00CE2401"/>
    <w:rsid w:val="00CF79BC"/>
    <w:rsid w:val="00E9770D"/>
    <w:rsid w:val="00F02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01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B3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4176</Words>
  <Characters>23807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Бобровникова</dc:creator>
  <cp:lastModifiedBy>123</cp:lastModifiedBy>
  <cp:revision>2</cp:revision>
  <cp:lastPrinted>2021-05-11T05:53:00Z</cp:lastPrinted>
  <dcterms:created xsi:type="dcterms:W3CDTF">2021-05-20T07:58:00Z</dcterms:created>
  <dcterms:modified xsi:type="dcterms:W3CDTF">2021-05-20T07:58:00Z</dcterms:modified>
</cp:coreProperties>
</file>